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095" w:rsidRPr="007D3095" w:rsidRDefault="007D3095" w:rsidP="007D309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D30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Муниципальное образование </w:t>
      </w:r>
      <w:proofErr w:type="spellStart"/>
      <w:r w:rsidRPr="007D30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Брюховецкий</w:t>
      </w:r>
      <w:proofErr w:type="spellEnd"/>
      <w:r w:rsidRPr="007D30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район</w:t>
      </w:r>
    </w:p>
    <w:p w:rsidR="007D3095" w:rsidRPr="007D3095" w:rsidRDefault="007D3095" w:rsidP="007D309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7D3095" w:rsidRPr="007D3095" w:rsidRDefault="007D3095" w:rsidP="007D30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казенное специальное учебно-воспитательное</w:t>
      </w:r>
    </w:p>
    <w:p w:rsidR="007D3095" w:rsidRPr="007D3095" w:rsidRDefault="007D3095" w:rsidP="007D30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учреждение закрытого типа специальная общеобразовательная школа</w:t>
      </w:r>
    </w:p>
    <w:p w:rsidR="007D3095" w:rsidRPr="007D3095" w:rsidRDefault="007D3095" w:rsidP="007D309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Краснодарского края</w:t>
      </w:r>
      <w:r w:rsidRPr="007D3095">
        <w:rPr>
          <w:rFonts w:ascii="Times New Roman" w:eastAsia="Calibri" w:hAnsi="Times New Roman" w:cs="Times New Roman"/>
          <w:sz w:val="28"/>
          <w:szCs w:val="28"/>
        </w:rPr>
        <w:t xml:space="preserve"> для обучающихся с </w:t>
      </w:r>
      <w:proofErr w:type="spellStart"/>
      <w:r w:rsidRPr="007D3095">
        <w:rPr>
          <w:rFonts w:ascii="Times New Roman" w:eastAsia="Calibri" w:hAnsi="Times New Roman" w:cs="Times New Roman"/>
          <w:sz w:val="28"/>
          <w:szCs w:val="28"/>
        </w:rPr>
        <w:t>девиантным</w:t>
      </w:r>
      <w:proofErr w:type="spellEnd"/>
      <w:r w:rsidRPr="007D309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D3095" w:rsidRPr="007D3095" w:rsidRDefault="007D3095" w:rsidP="007D309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3095">
        <w:rPr>
          <w:rFonts w:ascii="Times New Roman" w:eastAsia="Calibri" w:hAnsi="Times New Roman" w:cs="Times New Roman"/>
          <w:sz w:val="28"/>
          <w:szCs w:val="28"/>
        </w:rPr>
        <w:t>(общественно опасным) поведением</w:t>
      </w:r>
    </w:p>
    <w:p w:rsidR="007D3095" w:rsidRPr="007D3095" w:rsidRDefault="007D3095" w:rsidP="007D30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3095" w:rsidRPr="007D3095" w:rsidRDefault="007D3095" w:rsidP="007D3095">
      <w:pPr>
        <w:shd w:val="clear" w:color="auto" w:fill="FFFFFF"/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7D3095" w:rsidRPr="007D3095" w:rsidRDefault="007D3095" w:rsidP="007D309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D3095" w:rsidRPr="007D3095" w:rsidRDefault="007D3095" w:rsidP="007D3095">
      <w:pPr>
        <w:shd w:val="clear" w:color="auto" w:fill="FFFFFF"/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7D3095" w:rsidRPr="007D3095" w:rsidRDefault="006963C2" w:rsidP="006963C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</w:t>
      </w:r>
      <w:r w:rsidR="007D3095" w:rsidRP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УТВЕРЖДЕНО</w:t>
      </w:r>
    </w:p>
    <w:p w:rsidR="007D3095" w:rsidRPr="007D3095" w:rsidRDefault="007D3095" w:rsidP="007D309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</w:t>
      </w:r>
      <w:r w:rsidRP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решением педагогического совета </w:t>
      </w:r>
    </w:p>
    <w:p w:rsidR="007D3095" w:rsidRPr="007D3095" w:rsidRDefault="007D3095" w:rsidP="007D309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</w:t>
      </w:r>
      <w:r w:rsidRP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от 31 августа 2018 г.</w:t>
      </w:r>
      <w:r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протокол № 1</w:t>
      </w:r>
    </w:p>
    <w:p w:rsidR="006963C2" w:rsidRDefault="007D3095" w:rsidP="007D309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</w:p>
    <w:p w:rsidR="007D3095" w:rsidRPr="007D3095" w:rsidRDefault="006963C2" w:rsidP="007D309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</w:t>
      </w:r>
      <w:r w:rsidR="007D3095" w:rsidRP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Председатель</w:t>
      </w:r>
      <w:r w:rsid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</w:t>
      </w:r>
      <w:proofErr w:type="gramStart"/>
      <w:r w:rsid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  Н.</w:t>
      </w:r>
      <w:proofErr w:type="gramEnd"/>
      <w:r w:rsid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А. </w:t>
      </w:r>
      <w:r w:rsidR="007D3095" w:rsidRPr="007D309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Лысенков       </w:t>
      </w:r>
    </w:p>
    <w:p w:rsidR="007D3095" w:rsidRPr="007D3095" w:rsidRDefault="007D3095" w:rsidP="007D3095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3095" w:rsidRPr="007D3095" w:rsidRDefault="007D3095" w:rsidP="007D3095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3095" w:rsidRPr="007D3095" w:rsidRDefault="007D3095" w:rsidP="007D3095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3095" w:rsidRPr="007D3095" w:rsidRDefault="007D3095" w:rsidP="007D3095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3095" w:rsidRPr="007D3095" w:rsidRDefault="007D3095" w:rsidP="007D3095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0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АДАПТИРОВАННАЯ </w:t>
      </w:r>
      <w:proofErr w:type="gramStart"/>
      <w:r w:rsidRPr="007D309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 ПРОГРАММА</w:t>
      </w:r>
      <w:proofErr w:type="gramEnd"/>
    </w:p>
    <w:p w:rsidR="007D3095" w:rsidRPr="007D3095" w:rsidRDefault="007D3095" w:rsidP="007D3095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3095">
        <w:rPr>
          <w:rFonts w:ascii="Times New Roman" w:eastAsia="Times New Roman" w:hAnsi="Times New Roman" w:cs="Times New Roman"/>
          <w:bCs/>
          <w:sz w:val="28"/>
          <w:szCs w:val="28"/>
        </w:rPr>
        <w:t>для обучающихся с ОВЗ</w:t>
      </w:r>
    </w:p>
    <w:p w:rsidR="007D3095" w:rsidRPr="007D3095" w:rsidRDefault="006963C2" w:rsidP="007D3095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Start"/>
      <w:r w:rsidR="007D3095" w:rsidRPr="007D3095">
        <w:rPr>
          <w:rFonts w:ascii="Times New Roman" w:eastAsia="Times New Roman" w:hAnsi="Times New Roman" w:cs="Times New Roman"/>
          <w:bCs/>
          <w:sz w:val="28"/>
          <w:szCs w:val="28"/>
        </w:rPr>
        <w:t>легкой</w:t>
      </w:r>
      <w:proofErr w:type="gramEnd"/>
      <w:r w:rsidR="007D3095" w:rsidRPr="007D3095">
        <w:rPr>
          <w:rFonts w:ascii="Times New Roman" w:eastAsia="Times New Roman" w:hAnsi="Times New Roman" w:cs="Times New Roman"/>
          <w:bCs/>
          <w:sz w:val="28"/>
          <w:szCs w:val="28"/>
        </w:rPr>
        <w:t xml:space="preserve"> умственной отсталостью)</w:t>
      </w:r>
    </w:p>
    <w:p w:rsidR="007D3095" w:rsidRPr="007D3095" w:rsidRDefault="007D3095" w:rsidP="007D30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3095" w:rsidRPr="007D3095" w:rsidRDefault="007D3095" w:rsidP="007D30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7D3095" w:rsidRPr="007D3095" w:rsidRDefault="007D3095" w:rsidP="007D30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письму и развитию речи</w:t>
      </w:r>
    </w:p>
    <w:p w:rsidR="007D3095" w:rsidRPr="007D3095" w:rsidRDefault="007D3095" w:rsidP="007D30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3095" w:rsidRPr="007D3095" w:rsidRDefault="006963C2" w:rsidP="007D30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Уровень образования (класс) основное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общее  (</w:t>
      </w:r>
      <w:proofErr w:type="gramEnd"/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>5-9 класс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ы)</w:t>
      </w:r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D3095" w:rsidRPr="007D3095" w:rsidRDefault="007D3095" w:rsidP="007D309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ar-SA"/>
        </w:rPr>
      </w:pPr>
    </w:p>
    <w:p w:rsidR="007D3095" w:rsidRPr="007D3095" w:rsidRDefault="006963C2" w:rsidP="007D309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Количество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часов </w:t>
      </w:r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714</w:t>
      </w:r>
      <w:proofErr w:type="gramEnd"/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</w:t>
      </w:r>
      <w:r w:rsidR="007D3095" w:rsidRPr="007D309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ar-SA"/>
        </w:rPr>
        <w:t xml:space="preserve"> </w:t>
      </w:r>
      <w:r w:rsidR="007D3095" w:rsidRPr="007D309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                               </w:t>
      </w:r>
    </w:p>
    <w:p w:rsidR="007D3095" w:rsidRPr="007D3095" w:rsidRDefault="007D3095" w:rsidP="007D30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3095" w:rsidRPr="007D3095" w:rsidRDefault="006963C2" w:rsidP="007D30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Учитель </w:t>
      </w:r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>Зимовец</w:t>
      </w:r>
      <w:proofErr w:type="spellEnd"/>
      <w:proofErr w:type="gramEnd"/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Наталья Викторовна</w:t>
      </w:r>
    </w:p>
    <w:p w:rsidR="007D3095" w:rsidRPr="007D3095" w:rsidRDefault="007D3095" w:rsidP="007D309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highlight w:val="yellow"/>
          <w:u w:val="single"/>
          <w:lang w:eastAsia="ar-SA"/>
        </w:rPr>
      </w:pPr>
    </w:p>
    <w:p w:rsidR="007D3095" w:rsidRPr="007D3095" w:rsidRDefault="007D3095" w:rsidP="007D3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0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разработана на основе </w:t>
      </w:r>
      <w:r w:rsidRPr="007D3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примерной программы для специальных (коррекционных) образовательных учреждений </w:t>
      </w:r>
      <w:r w:rsidRPr="007D30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7D3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под ред. </w:t>
      </w:r>
    </w:p>
    <w:p w:rsidR="007D3095" w:rsidRPr="007D3095" w:rsidRDefault="006963C2" w:rsidP="007D3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 В. Воронковой. - М.:</w:t>
      </w:r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="007D3095" w:rsidRPr="007D3095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2010 г.</w:t>
      </w:r>
    </w:p>
    <w:p w:rsidR="007D3095" w:rsidRPr="007D3095" w:rsidRDefault="007D3095" w:rsidP="007D309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D3095" w:rsidRPr="007D3095" w:rsidRDefault="007D3095" w:rsidP="007D3095">
      <w:pPr>
        <w:tabs>
          <w:tab w:val="left" w:pos="1275"/>
        </w:tabs>
        <w:rPr>
          <w:rFonts w:ascii="Times New Roman" w:hAnsi="Times New Roman" w:cs="Times New Roman"/>
          <w:sz w:val="28"/>
          <w:szCs w:val="28"/>
        </w:rPr>
        <w:sectPr w:rsidR="007D3095" w:rsidRPr="007D3095" w:rsidSect="007D3095">
          <w:footerReference w:type="default" r:id="rId7"/>
          <w:pgSz w:w="11906" w:h="16838"/>
          <w:pgMar w:top="1134" w:right="991" w:bottom="1134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Пояснительная записка </w:t>
      </w:r>
    </w:p>
    <w:p w:rsidR="00AC76CF" w:rsidRPr="00AC76CF" w:rsidRDefault="00B81206" w:rsidP="00AC76CF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   Письмо и развитие речи служит опорным предметом для изучения смежных дисциплин, а в дальнейшем знания и умения, приобретенные при ее изучении, и овла</w:t>
      </w:r>
      <w:r w:rsidR="006963C2">
        <w:rPr>
          <w:rFonts w:ascii="Times New Roman" w:hAnsi="Times New Roman" w:cs="Times New Roman"/>
          <w:sz w:val="28"/>
          <w:szCs w:val="28"/>
        </w:rPr>
        <w:t xml:space="preserve">дение письмом и развитием речи </w:t>
      </w:r>
      <w:r w:rsidRPr="00B81206">
        <w:rPr>
          <w:rFonts w:ascii="Times New Roman" w:hAnsi="Times New Roman" w:cs="Times New Roman"/>
          <w:sz w:val="28"/>
          <w:szCs w:val="28"/>
        </w:rPr>
        <w:t xml:space="preserve">станут необходимыми для подготовки учащихся с ОВЗ к жизни, овладению доступными профессионально-трудовыми навыками и фундаментом обучения в профессионально-технических колледжах. Таким образом, письмо и развитие речи является эффективным средством всестороннего развития личности школьника с ОВЗ. </w:t>
      </w:r>
    </w:p>
    <w:p w:rsidR="00B81206" w:rsidRPr="00B81206" w:rsidRDefault="00AE37C9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1206" w:rsidRPr="00B81206">
        <w:rPr>
          <w:rFonts w:ascii="Times New Roman" w:hAnsi="Times New Roman" w:cs="Times New Roman"/>
          <w:sz w:val="28"/>
          <w:szCs w:val="28"/>
        </w:rPr>
        <w:t xml:space="preserve"> Рабочая программа по письму и развитию речи составлена на основе «Программы Министерства образования РФ</w:t>
      </w:r>
      <w:r w:rsidR="00B81206"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206" w:rsidRPr="00B81206">
        <w:rPr>
          <w:rFonts w:ascii="Times New Roman" w:hAnsi="Times New Roman" w:cs="Times New Roman"/>
          <w:sz w:val="28"/>
          <w:szCs w:val="28"/>
        </w:rPr>
        <w:t>для специальных (коррекционных) образовательных школ VIII вида», 5 – 9 классы, под редакцией В.В. В</w:t>
      </w:r>
      <w:r w:rsidR="00B81206">
        <w:rPr>
          <w:rFonts w:ascii="Times New Roman" w:hAnsi="Times New Roman" w:cs="Times New Roman"/>
          <w:sz w:val="28"/>
          <w:szCs w:val="28"/>
        </w:rPr>
        <w:t xml:space="preserve">оронковой </w:t>
      </w:r>
      <w:proofErr w:type="gramStart"/>
      <w:r w:rsidR="00B81206">
        <w:rPr>
          <w:rFonts w:ascii="Times New Roman" w:hAnsi="Times New Roman" w:cs="Times New Roman"/>
          <w:sz w:val="28"/>
          <w:szCs w:val="28"/>
        </w:rPr>
        <w:t>–  М.</w:t>
      </w:r>
      <w:proofErr w:type="gramEnd"/>
      <w:r w:rsidR="00B81206">
        <w:rPr>
          <w:rFonts w:ascii="Times New Roman" w:hAnsi="Times New Roman" w:cs="Times New Roman"/>
          <w:sz w:val="28"/>
          <w:szCs w:val="28"/>
        </w:rPr>
        <w:t>:  «</w:t>
      </w:r>
      <w:proofErr w:type="spellStart"/>
      <w:r w:rsidR="00B81206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="00B81206">
        <w:rPr>
          <w:rFonts w:ascii="Times New Roman" w:hAnsi="Times New Roman" w:cs="Times New Roman"/>
          <w:sz w:val="28"/>
          <w:szCs w:val="28"/>
        </w:rPr>
        <w:t>», 2010</w:t>
      </w:r>
      <w:r w:rsidR="00B81206" w:rsidRPr="00B8120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Для достижения целей обучения и решения поставлен</w:t>
      </w:r>
      <w:r w:rsidR="000B103F">
        <w:rPr>
          <w:rFonts w:ascii="Times New Roman" w:hAnsi="Times New Roman" w:cs="Times New Roman"/>
          <w:sz w:val="28"/>
          <w:szCs w:val="28"/>
        </w:rPr>
        <w:t xml:space="preserve">ных задач используется УМК по </w:t>
      </w:r>
      <w:r w:rsidR="000B103F" w:rsidRPr="00B81206">
        <w:rPr>
          <w:rFonts w:ascii="Times New Roman" w:hAnsi="Times New Roman" w:cs="Times New Roman"/>
          <w:sz w:val="28"/>
          <w:szCs w:val="28"/>
        </w:rPr>
        <w:t>письму</w:t>
      </w:r>
      <w:r w:rsidRPr="00B81206">
        <w:rPr>
          <w:rFonts w:ascii="Times New Roman" w:hAnsi="Times New Roman" w:cs="Times New Roman"/>
          <w:sz w:val="28"/>
          <w:szCs w:val="28"/>
        </w:rPr>
        <w:t xml:space="preserve"> и развитию речи:  </w:t>
      </w:r>
    </w:p>
    <w:p w:rsidR="00B81206" w:rsidRPr="00B81206" w:rsidRDefault="00B81206" w:rsidP="00B8120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Н.Г., Якубовская Э.В. Русский язык. Учебник для 5 класса специальных (коррекционных) образовательных учреждений VI</w:t>
      </w:r>
      <w:r>
        <w:rPr>
          <w:rFonts w:ascii="Times New Roman" w:hAnsi="Times New Roman" w:cs="Times New Roman"/>
          <w:sz w:val="28"/>
          <w:szCs w:val="28"/>
        </w:rPr>
        <w:t>II вида. - М.: Просвещение, 2015</w:t>
      </w:r>
      <w:r w:rsidRPr="00B812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206" w:rsidRPr="00B81206" w:rsidRDefault="00B81206" w:rsidP="00B8120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Н.Г., Якубовская Э.В. Русский язык. Учебник для 6 класса специальных (коррекционных) образовательных учреждений VI</w:t>
      </w:r>
      <w:r>
        <w:rPr>
          <w:rFonts w:ascii="Times New Roman" w:hAnsi="Times New Roman" w:cs="Times New Roman"/>
          <w:sz w:val="28"/>
          <w:szCs w:val="28"/>
        </w:rPr>
        <w:t>II вида. - М.: Просвещение, 2015</w:t>
      </w:r>
      <w:r w:rsidRPr="00B812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206" w:rsidRPr="00B81206" w:rsidRDefault="00B81206" w:rsidP="00B8120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Н.Г. Русский язык. Учебник для 7 класса специальных (коррекционных) образовательных учреждений V</w:t>
      </w:r>
      <w:r>
        <w:rPr>
          <w:rFonts w:ascii="Times New Roman" w:hAnsi="Times New Roman" w:cs="Times New Roman"/>
          <w:sz w:val="28"/>
          <w:szCs w:val="28"/>
        </w:rPr>
        <w:t>III вида. - М.: Просвещение, 201</w:t>
      </w:r>
      <w:r w:rsidRPr="00B81206">
        <w:rPr>
          <w:rFonts w:ascii="Times New Roman" w:hAnsi="Times New Roman" w:cs="Times New Roman"/>
          <w:sz w:val="28"/>
          <w:szCs w:val="28"/>
        </w:rPr>
        <w:t xml:space="preserve">6. </w:t>
      </w:r>
    </w:p>
    <w:p w:rsidR="00B81206" w:rsidRPr="00B81206" w:rsidRDefault="00B81206" w:rsidP="00B8120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Н.Г., Якубовская Э.В. Русский язык.  Учебник для 8 класса специальных (коррекционных) образовательных учреждений VI</w:t>
      </w:r>
      <w:r w:rsidR="0027724C">
        <w:rPr>
          <w:rFonts w:ascii="Times New Roman" w:hAnsi="Times New Roman" w:cs="Times New Roman"/>
          <w:sz w:val="28"/>
          <w:szCs w:val="28"/>
        </w:rPr>
        <w:t>II вида. - М.: Просвещение, 2016</w:t>
      </w:r>
      <w:r w:rsidRPr="00B812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206" w:rsidRPr="00B81206" w:rsidRDefault="00B81206" w:rsidP="00B8120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Н.Г., Якубовская Э.В. Русский язык. Учебник для 9 класса специальных (коррекционных) образовательных учреждений VI</w:t>
      </w:r>
      <w:r>
        <w:rPr>
          <w:rFonts w:ascii="Times New Roman" w:hAnsi="Times New Roman" w:cs="Times New Roman"/>
          <w:sz w:val="28"/>
          <w:szCs w:val="28"/>
        </w:rPr>
        <w:t>II вида. - М.: Просвещение, 2013</w:t>
      </w:r>
      <w:r w:rsidRPr="00B812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81206">
        <w:rPr>
          <w:rFonts w:ascii="Times New Roman" w:hAnsi="Times New Roman" w:cs="Times New Roman"/>
          <w:sz w:val="28"/>
          <w:szCs w:val="28"/>
        </w:rPr>
        <w:t xml:space="preserve">В базисном </w:t>
      </w:r>
      <w:r w:rsidR="000B103F" w:rsidRPr="00B81206">
        <w:rPr>
          <w:rFonts w:ascii="Times New Roman" w:hAnsi="Times New Roman" w:cs="Times New Roman"/>
          <w:sz w:val="28"/>
          <w:szCs w:val="28"/>
        </w:rPr>
        <w:t>учебном плане</w:t>
      </w:r>
      <w:r w:rsidRPr="00B81206">
        <w:rPr>
          <w:rFonts w:ascii="Times New Roman" w:hAnsi="Times New Roman" w:cs="Times New Roman"/>
          <w:sz w:val="28"/>
          <w:szCs w:val="28"/>
        </w:rPr>
        <w:t xml:space="preserve"> для </w:t>
      </w:r>
      <w:r w:rsidR="000B103F" w:rsidRPr="00B81206">
        <w:rPr>
          <w:rFonts w:ascii="Times New Roman" w:hAnsi="Times New Roman" w:cs="Times New Roman"/>
          <w:sz w:val="28"/>
          <w:szCs w:val="28"/>
        </w:rPr>
        <w:t>специальных (</w:t>
      </w:r>
      <w:r w:rsidRPr="00B81206">
        <w:rPr>
          <w:rFonts w:ascii="Times New Roman" w:hAnsi="Times New Roman" w:cs="Times New Roman"/>
          <w:sz w:val="28"/>
          <w:szCs w:val="28"/>
        </w:rPr>
        <w:t xml:space="preserve">коррекционных) образовательных учреждений VIII </w:t>
      </w:r>
      <w:r w:rsidR="000B103F" w:rsidRPr="00B81206">
        <w:rPr>
          <w:rFonts w:ascii="Times New Roman" w:hAnsi="Times New Roman" w:cs="Times New Roman"/>
          <w:sz w:val="28"/>
          <w:szCs w:val="28"/>
        </w:rPr>
        <w:t>вида (</w:t>
      </w:r>
      <w:r w:rsidRPr="00B81206">
        <w:rPr>
          <w:rFonts w:ascii="Times New Roman" w:hAnsi="Times New Roman" w:cs="Times New Roman"/>
          <w:sz w:val="28"/>
          <w:szCs w:val="28"/>
        </w:rPr>
        <w:t xml:space="preserve">вариант № 1 Базисный план общего образования умственно отсталых учащихся с легкой и средней степенью) на изучение письма и развития речи в 5 классе отводится 5 </w:t>
      </w:r>
      <w:r w:rsidR="000B103F" w:rsidRPr="00B81206">
        <w:rPr>
          <w:rFonts w:ascii="Times New Roman" w:hAnsi="Times New Roman" w:cs="Times New Roman"/>
          <w:sz w:val="28"/>
          <w:szCs w:val="28"/>
        </w:rPr>
        <w:t>часов в</w:t>
      </w:r>
      <w:r w:rsidRPr="00B81206">
        <w:rPr>
          <w:rFonts w:ascii="Times New Roman" w:hAnsi="Times New Roman" w:cs="Times New Roman"/>
          <w:sz w:val="28"/>
          <w:szCs w:val="28"/>
        </w:rPr>
        <w:t xml:space="preserve"> неделю, всего – 170 часов; 6, 7, 8, 9 – 4 часа в неделю, всего – 136 часов.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Общая характеристика учебного предмета</w:t>
      </w:r>
      <w:r w:rsidRPr="00B812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81206">
        <w:rPr>
          <w:rFonts w:ascii="Times New Roman" w:hAnsi="Times New Roman" w:cs="Times New Roman"/>
          <w:sz w:val="28"/>
          <w:szCs w:val="28"/>
        </w:rPr>
        <w:t xml:space="preserve">Данный курс «Письмо </w:t>
      </w:r>
      <w:r w:rsidR="00AE37C9" w:rsidRPr="00B81206">
        <w:rPr>
          <w:rFonts w:ascii="Times New Roman" w:hAnsi="Times New Roman" w:cs="Times New Roman"/>
          <w:sz w:val="28"/>
          <w:szCs w:val="28"/>
        </w:rPr>
        <w:t>и развитие</w:t>
      </w:r>
      <w:r w:rsidRPr="00B81206">
        <w:rPr>
          <w:rFonts w:ascii="Times New Roman" w:hAnsi="Times New Roman" w:cs="Times New Roman"/>
          <w:sz w:val="28"/>
          <w:szCs w:val="28"/>
        </w:rPr>
        <w:t xml:space="preserve"> речи» создан с учетом личностного,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, дифференцированного,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и </w:t>
      </w:r>
      <w:r w:rsidR="002C776F" w:rsidRPr="00B81206">
        <w:rPr>
          <w:rFonts w:ascii="Times New Roman" w:hAnsi="Times New Roman" w:cs="Times New Roman"/>
          <w:sz w:val="28"/>
          <w:szCs w:val="28"/>
        </w:rPr>
        <w:t>культурно ориентированного</w:t>
      </w:r>
      <w:r w:rsidRPr="00B81206">
        <w:rPr>
          <w:rFonts w:ascii="Times New Roman" w:hAnsi="Times New Roman" w:cs="Times New Roman"/>
          <w:sz w:val="28"/>
          <w:szCs w:val="28"/>
        </w:rPr>
        <w:t xml:space="preserve"> подходов в обучении и </w:t>
      </w:r>
      <w:r w:rsidR="00AE37C9" w:rsidRPr="00B81206">
        <w:rPr>
          <w:rFonts w:ascii="Times New Roman" w:hAnsi="Times New Roman" w:cs="Times New Roman"/>
          <w:sz w:val="28"/>
          <w:szCs w:val="28"/>
        </w:rPr>
        <w:t>воспитании детей</w:t>
      </w:r>
      <w:r w:rsidRPr="00B81206">
        <w:rPr>
          <w:rFonts w:ascii="Times New Roman" w:hAnsi="Times New Roman" w:cs="Times New Roman"/>
          <w:sz w:val="28"/>
          <w:szCs w:val="28"/>
        </w:rPr>
        <w:t xml:space="preserve"> с ОВЗ и направлен на формирование функционально грамотной личности на основе полной реализации возрастных возможностей и резервов (реабилитационного потенциала) ребенка, владеющей доступной системой знаний и умений, позволяющих применять эти знания для решения практических жизненных задач.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81206">
        <w:rPr>
          <w:rFonts w:ascii="Times New Roman" w:hAnsi="Times New Roman" w:cs="Times New Roman"/>
          <w:sz w:val="28"/>
          <w:szCs w:val="28"/>
        </w:rPr>
        <w:t xml:space="preserve">Процесс обучения письму и развитию речи неразрывно связан с решением специфической задачи специальных (коррекционных) образовательных учреждений VIII вида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воли, любознательности, </w:t>
      </w:r>
      <w:r w:rsidR="002C776F" w:rsidRPr="00B81206">
        <w:rPr>
          <w:rFonts w:ascii="Times New Roman" w:hAnsi="Times New Roman" w:cs="Times New Roman"/>
          <w:sz w:val="28"/>
          <w:szCs w:val="28"/>
        </w:rPr>
        <w:t>формированием умений</w:t>
      </w:r>
      <w:r w:rsidRPr="00B81206">
        <w:rPr>
          <w:rFonts w:ascii="Times New Roman" w:hAnsi="Times New Roman" w:cs="Times New Roman"/>
          <w:sz w:val="28"/>
          <w:szCs w:val="28"/>
        </w:rPr>
        <w:t xml:space="preserve"> планировать свою деятельность, осуществлять контроль и самоконтроль.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81206">
        <w:rPr>
          <w:rFonts w:ascii="Times New Roman" w:hAnsi="Times New Roman" w:cs="Times New Roman"/>
          <w:sz w:val="28"/>
          <w:szCs w:val="28"/>
        </w:rPr>
        <w:t xml:space="preserve">Обучение письму и развитию речи носит практическую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общества, готовит учащихся к овладению профессионально-трудовыми знаниями и навыками. </w:t>
      </w:r>
    </w:p>
    <w:p w:rsid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81206">
        <w:rPr>
          <w:rFonts w:ascii="Times New Roman" w:hAnsi="Times New Roman" w:cs="Times New Roman"/>
          <w:sz w:val="28"/>
          <w:szCs w:val="28"/>
        </w:rPr>
        <w:t xml:space="preserve">В основу программы по письму и развитию речи взят традиционный тематический принцип группировки материала, предусматривающий деление на темы, почасовую разбивку прохождения учебного </w:t>
      </w:r>
      <w:r w:rsidR="002C776F" w:rsidRPr="00B81206">
        <w:rPr>
          <w:rFonts w:ascii="Times New Roman" w:hAnsi="Times New Roman" w:cs="Times New Roman"/>
          <w:sz w:val="28"/>
          <w:szCs w:val="28"/>
        </w:rPr>
        <w:t>материала, количество</w:t>
      </w:r>
      <w:r w:rsidRPr="00B81206">
        <w:rPr>
          <w:rFonts w:ascii="Times New Roman" w:hAnsi="Times New Roman" w:cs="Times New Roman"/>
          <w:sz w:val="28"/>
          <w:szCs w:val="28"/>
        </w:rPr>
        <w:t xml:space="preserve"> контрольных и проверочных работ.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Цели и задачи обучения: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i/>
          <w:sz w:val="28"/>
          <w:szCs w:val="28"/>
        </w:rPr>
        <w:t xml:space="preserve">Познавательная цель </w:t>
      </w:r>
      <w:r w:rsidRPr="00B81206">
        <w:rPr>
          <w:rFonts w:ascii="Times New Roman" w:hAnsi="Times New Roman" w:cs="Times New Roman"/>
          <w:sz w:val="28"/>
          <w:szCs w:val="28"/>
        </w:rPr>
        <w:t xml:space="preserve">предполагает ознакомление учащихся с основными положениями науки о языке и формирование на этой основе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знаковосимволического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восприятия, логического мышления и воображения учащихся. </w:t>
      </w:r>
      <w:r w:rsidRPr="00B81206">
        <w:rPr>
          <w:rFonts w:ascii="Times New Roman" w:hAnsi="Times New Roman" w:cs="Times New Roman"/>
          <w:i/>
          <w:sz w:val="28"/>
          <w:szCs w:val="28"/>
        </w:rPr>
        <w:t xml:space="preserve">Социокультурная цель </w:t>
      </w:r>
      <w:r w:rsidRPr="00B81206">
        <w:rPr>
          <w:rFonts w:ascii="Times New Roman" w:hAnsi="Times New Roman" w:cs="Times New Roman"/>
          <w:sz w:val="28"/>
          <w:szCs w:val="28"/>
        </w:rPr>
        <w:t xml:space="preserve">включает формирование коммуникативных компетенций учащихся как показателя общей культуры человека, развитие устной и письменной речи.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    Для достижения поставленных целей изучения русского языка необходимо решение следующих практических </w:t>
      </w:r>
      <w:r w:rsidRPr="00B81206">
        <w:rPr>
          <w:rFonts w:ascii="Times New Roman" w:hAnsi="Times New Roman" w:cs="Times New Roman"/>
          <w:b/>
          <w:sz w:val="28"/>
          <w:szCs w:val="28"/>
        </w:rPr>
        <w:t>задач</w:t>
      </w:r>
      <w:r w:rsidRPr="00B81206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умения применять изученный грамматико-орфографический материал в речевой практике в её устной и письменной форме.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Обучение точному выбору слов для выражения мысли, их применении в предложении и тексте.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Упражнение в дифференциации грамматических и семантических признаков слов.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Развитие творческого мышления через различные речевые упражнения, игры, изложения, сочинения и т.д.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Обогащение и конкретизация словарного запаса учащихся через использование образных, выразительных средств языка.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Формирование нравственных качеств учащихся через анализ текстов упражнений.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Развитие</w:t>
      </w:r>
      <w:r w:rsidRPr="00B812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речи, мышления, воображения школьников, умения выбирать средства языка в соответствии с особенностями и условиями общения.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Освоение</w:t>
      </w:r>
      <w:r w:rsidRPr="00B812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первоначальных знаний о лексике, фонетике, грамматике русского языка.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Овладение умениями правильно писать и читать, участвовать в диалоге, составлять несложные монологические высказывания и письменные тексты</w:t>
      </w:r>
      <w:r w:rsidR="002C776F">
        <w:rPr>
          <w:rFonts w:ascii="Times New Roman" w:hAnsi="Times New Roman" w:cs="Times New Roman"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описания и тексты-повествования небольшого объема. </w:t>
      </w:r>
    </w:p>
    <w:p w:rsidR="00B81206" w:rsidRPr="00B81206" w:rsidRDefault="00B81206" w:rsidP="00B812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Воспитание</w:t>
      </w:r>
      <w:r w:rsidRPr="00B812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позитивного эмоционально-ценностного отношения к русскому языку, чувства сопричастности к сохранению его уникальности и чистоты; пробуждение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познавательного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интереса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к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языку,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стремления совершенствовать свою речь.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ВОЗРАСТНЫЕ КОРРЕКЦИОННЫЕ ЦЕЛИ УРОКОВ: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1206">
        <w:rPr>
          <w:rFonts w:ascii="Times New Roman" w:hAnsi="Times New Roman" w:cs="Times New Roman"/>
          <w:b/>
          <w:sz w:val="28"/>
          <w:szCs w:val="28"/>
          <w:u w:val="single"/>
        </w:rPr>
        <w:t>5 класс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Развивать умения образовывать слова с помощью приставок, суффиксов, изменять слова с помощью окончаний. </w:t>
      </w:r>
    </w:p>
    <w:p w:rsidR="00B81206" w:rsidRPr="00B81206" w:rsidRDefault="00B81206" w:rsidP="00B8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>Развивать умение находить в тексте слова-существительные, подразделяя их на предметы, явления, чувства.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Развивать умение правильно строить предложение при ответе на вопрос учителя.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Формировать умение пользоваться словарями, дополнительными материалами на уроках.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Формировать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умение  выделять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основную мысль текста с помощью наводящих вопросов учителя.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Формировать умение составлять связный рассказ, пересказ и т.д. по плану, по серии картинок, по опорным словам, по картине.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Формировать умение по алгоритму заполнять некоторые виды переписки: поздравительные открытки, письма родным, друзьям.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  <w:u w:val="single"/>
        </w:rPr>
        <w:t>класс.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Развивать умение находить в тексте слова-прилагательные, обозначающие свойства, цвет,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качества  предмета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>, явления, события, чувства.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Развивать умение дифференцировать основные части речи.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Формировать умение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структуризировать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текст через деление, перестановку частей текста.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Формировать умение связно высказываться устно и письменно по плану.  </w:t>
      </w:r>
    </w:p>
    <w:p w:rsid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Формировать умение соотносить прочитанный абзац с планом в учебнике или на доске. </w:t>
      </w:r>
    </w:p>
    <w:p w:rsidR="00B81206" w:rsidRPr="00B81206" w:rsidRDefault="00B81206" w:rsidP="00B8120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81206" w:rsidRPr="00B81206" w:rsidRDefault="00B81206" w:rsidP="00B8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  <w:u w:val="single"/>
        </w:rPr>
        <w:t>класс.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Развивать умение определять в тексте глаголы движения, чувств и т.д., определять время, лицо, число, род.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>Формировать представление о личных местоимениях, использовании их в речи, дифференциации с именем существительным.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Формировать умение подбирать словарь и строить предложения в соответствии со стилем речи.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Формировать умение работы над деловой речью через составление заявлений, объяснительных, доверенностей и т. д.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81206" w:rsidRPr="00B81206" w:rsidRDefault="00B81206" w:rsidP="00B8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  <w:u w:val="single"/>
        </w:rPr>
        <w:t>класс.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Развивать и совершенствовать умения работы с грамматическими категориями всех изученных частей речи.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Развивать умения образовывать слова с помощью приставок, суффиксов, изменять слова с помощью окончаний.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Развивать умение оформлять деловые бумаги, писать сочинения, изложения с помощью самостоятельно составленного плана. </w:t>
      </w:r>
    </w:p>
    <w:p w:rsid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Формировать умение самостоятельно находить в тексте речевые недочёты. </w:t>
      </w:r>
    </w:p>
    <w:p w:rsidR="00B81206" w:rsidRPr="00B81206" w:rsidRDefault="00B81206" w:rsidP="00B8120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  <w:u w:val="single"/>
        </w:rPr>
        <w:t>класс.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Развивать умение различать основные части речи, сравнивая их с числительным, наречием.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Развивать умение писать небольшие по объёму изложения и сочинения творческого характера, оформлять все виды деловых бумаг.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Развивать способности концентрировать внимание на изучаемом путём постановки вопроса.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81206">
        <w:rPr>
          <w:rFonts w:ascii="Times New Roman" w:hAnsi="Times New Roman" w:cs="Times New Roman"/>
          <w:sz w:val="28"/>
          <w:szCs w:val="28"/>
        </w:rPr>
        <w:t xml:space="preserve">Обучение письму и развитию речи в коррекционной (специальной) школе VIII вида имеет свою специфику. У воспитанников с ОВЗ, характеризующихся трудностями социальной адаптации различного характера, при изучении курса возникают серьезные проблемы. Характерной особенностью дефекта при умственной отсталости является нарушение </w:t>
      </w: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отражательной функции мозга и регуляции поведения и деятельности, поэтому в программе по письму и развитию речи предусматривается концентрическое изучение предмета.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81206">
        <w:rPr>
          <w:rFonts w:ascii="Times New Roman" w:hAnsi="Times New Roman" w:cs="Times New Roman"/>
          <w:sz w:val="28"/>
          <w:szCs w:val="28"/>
        </w:rPr>
        <w:t xml:space="preserve">Постоянное повторение изученного материала сочетается с пропедевтикой новых знаний, что позволяет обучающимся овладеть ими сознательно и прочно. Активное использование элементов опережающего обучения на уровне отдельных структурных единиц курса способствует осмысленному освоению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обязательного  материала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, создает основу для введения простейших элементов исследовательской деятельности в процесс обучения.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81206">
        <w:rPr>
          <w:rFonts w:ascii="Times New Roman" w:hAnsi="Times New Roman" w:cs="Times New Roman"/>
          <w:sz w:val="28"/>
          <w:szCs w:val="28"/>
        </w:rPr>
        <w:t xml:space="preserve">Программный материал каждого класса дан в сравнительно небольшом объеме с учетом индивидуальных показателей скорости и качества усвоения знаний, умений, практического материала, их применения в зависимости от степени выраженности дефекта обучающихся, что предусматривает необходимость индивидуального и дифференцированного подхода на уроках письма и развития речи. Каждый урок письма и развития речи оснащается необходимыми наглядными пособиями, раздаточным материалом, техническими средствами обучения. Организация самостоятельных работ должна быть обязательным требованием к каждому уроку.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81206">
        <w:rPr>
          <w:rFonts w:ascii="Times New Roman" w:hAnsi="Times New Roman" w:cs="Times New Roman"/>
          <w:sz w:val="28"/>
          <w:szCs w:val="28"/>
        </w:rPr>
        <w:t xml:space="preserve">Так как одной из основных задач специальная (коррекционная) школа VIII вида ставит подготовку учащихся к жизни, к овладению доступными им профессиями, то большое место в программе отводится привитию учащимся практических умений и навыков, а также знакомству учащихся с некоторыми теоретическими знаниями, которые они приобретают путем обобщения наблюдений над конкретными явлениями действительности.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Программа  в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целом определяет оптимальный объем знаний и умений по письму и развитию речи, который доступен большинству учащихся, обучающихся в специальной (коррекционной) школе VIII вида. В результате освоения предметного содержания курса письма и развития речи у учащихся предполагается </w:t>
      </w:r>
      <w:r w:rsidRPr="00B81206">
        <w:rPr>
          <w:rFonts w:ascii="Times New Roman" w:hAnsi="Times New Roman" w:cs="Times New Roman"/>
          <w:i/>
          <w:sz w:val="28"/>
          <w:szCs w:val="28"/>
        </w:rPr>
        <w:t xml:space="preserve">формирование универсальных учебных действий </w:t>
      </w:r>
      <w:r w:rsidRPr="00B81206">
        <w:rPr>
          <w:rFonts w:ascii="Times New Roman" w:hAnsi="Times New Roman" w:cs="Times New Roman"/>
          <w:sz w:val="28"/>
          <w:szCs w:val="28"/>
        </w:rPr>
        <w:t>(личностных, познавательных, регулятивных, коммуникативных),</w:t>
      </w:r>
      <w:r w:rsidRPr="00B812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позволяющих достигать </w:t>
      </w:r>
      <w:r w:rsidRPr="00B81206">
        <w:rPr>
          <w:rFonts w:ascii="Times New Roman" w:hAnsi="Times New Roman" w:cs="Times New Roman"/>
          <w:i/>
          <w:sz w:val="28"/>
          <w:szCs w:val="28"/>
        </w:rPr>
        <w:t>личностных</w:t>
      </w:r>
      <w:r w:rsidRPr="00B812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1206"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 w:rsidRPr="00B81206">
        <w:rPr>
          <w:rFonts w:ascii="Times New Roman" w:hAnsi="Times New Roman" w:cs="Times New Roman"/>
          <w:i/>
          <w:sz w:val="28"/>
          <w:szCs w:val="28"/>
        </w:rPr>
        <w:t xml:space="preserve">: регулятивных, познавательных, коммуникативных и предметных </w:t>
      </w:r>
      <w:r w:rsidRPr="00B81206">
        <w:rPr>
          <w:rFonts w:ascii="Times New Roman" w:hAnsi="Times New Roman" w:cs="Times New Roman"/>
          <w:sz w:val="28"/>
          <w:szCs w:val="28"/>
        </w:rPr>
        <w:t>результатов</w:t>
      </w:r>
      <w:r w:rsidRPr="00B81206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Содержание учебного предмета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5 класс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Повторение. </w:t>
      </w:r>
      <w:r w:rsidRPr="00B81206">
        <w:rPr>
          <w:rFonts w:ascii="Times New Roman" w:hAnsi="Times New Roman" w:cs="Times New Roman"/>
          <w:sz w:val="28"/>
          <w:szCs w:val="28"/>
        </w:rPr>
        <w:t>Практические упражнения в составлении и распространении предложений. Связь слов в предложении. Главные и второстепенные члены предложения. Различение предложений по интонации.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Звуки и буквы. </w:t>
      </w:r>
      <w:r w:rsidRPr="00B81206">
        <w:rPr>
          <w:rFonts w:ascii="Times New Roman" w:hAnsi="Times New Roman" w:cs="Times New Roman"/>
          <w:sz w:val="28"/>
          <w:szCs w:val="28"/>
        </w:rPr>
        <w:t xml:space="preserve">Звуки и буквы. Звуки гласные и согласные. Согласные твердые и мягкие. Обозначение мягкости согласных буквами ь, е, ё, и, ю, я. Согласные звонкие и глухие. Правописание звонких и глухих согласных на конце слова. Буквы </w:t>
      </w:r>
      <w:proofErr w:type="spellStart"/>
      <w:proofErr w:type="gramStart"/>
      <w:r w:rsidRPr="00B81206">
        <w:rPr>
          <w:rFonts w:ascii="Times New Roman" w:hAnsi="Times New Roman" w:cs="Times New Roman"/>
          <w:sz w:val="28"/>
          <w:szCs w:val="28"/>
        </w:rPr>
        <w:t>е,ё</w:t>
      </w:r>
      <w:proofErr w:type="spellEnd"/>
      <w:proofErr w:type="gramEnd"/>
      <w:r w:rsidRPr="00B81206">
        <w:rPr>
          <w:rFonts w:ascii="Times New Roman" w:hAnsi="Times New Roman" w:cs="Times New Roman"/>
          <w:sz w:val="28"/>
          <w:szCs w:val="28"/>
        </w:rPr>
        <w:t>, ю, я  в начале слова и после гласных. Гласные ударные и безударные. Проверка написания безударных гласных путем изменения формы слова. Алфавит.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Слово. </w:t>
      </w:r>
      <w:r w:rsidRPr="00B81206">
        <w:rPr>
          <w:rFonts w:ascii="Times New Roman" w:hAnsi="Times New Roman" w:cs="Times New Roman"/>
          <w:sz w:val="28"/>
          <w:szCs w:val="28"/>
        </w:rPr>
        <w:t>Состав слова. Корень и однокоренные слова. Окончание, приставка, суффикс. Упражнения в образовании слов при помощи приставок и суффиксов. Правописание проверяемых безударных гласных, звонких и глухих согласных в корне слова. Непроверяемые гласные и согласные в корне слов. Правописание приставок. Приставки и предлог. Разделительный ъ.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Части речи. </w:t>
      </w:r>
      <w:r w:rsidRPr="00B81206">
        <w:rPr>
          <w:rFonts w:ascii="Times New Roman" w:hAnsi="Times New Roman" w:cs="Times New Roman"/>
          <w:sz w:val="28"/>
          <w:szCs w:val="28"/>
        </w:rPr>
        <w:t xml:space="preserve">Части речи.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Общее  понятие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 частях речи: существительное, глагол, прилагательное.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Умение  различать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части речи по вопросам и значению.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Имя существительное.</w:t>
      </w:r>
      <w:r w:rsidRPr="00B81206">
        <w:rPr>
          <w:rFonts w:ascii="Times New Roman" w:hAnsi="Times New Roman" w:cs="Times New Roman"/>
          <w:sz w:val="28"/>
          <w:szCs w:val="28"/>
        </w:rPr>
        <w:t xml:space="preserve"> Понятие об имени существительном. Имена существительные собственные и нарицательные, одушевленные и неодушевленные. Изменение имен существительных по числам (единственное и множественное число). Род имен существительных, умение различать род (мужской и женский род, средний род). Мягкий знак (ь) после шипящих на конце слов у существительных женского рода (ночь, мышь) и его отсутствие у существительных мужского рода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(мяч, нож). Изменение существительных по падежам. Умение различать падежи по вопросам. Понятие о 1, 2, 3-м склонениях существительных. Первое склонение имен существительных в единственном числе. Единообразное написание ударных и безударных окончаний существительных 1-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склонения. Окончания –ы,-и в родительном падеже, окончание –е в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дательном  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предложном падежах, окончания –ей, -ой в творительном падеже. Второе склонение имен существительных в единственном числе. Единообразное написание ударных и безударных окончаний существительных 2-го склонения. Окончания –а, -я в родительном падеже, окончания –у, -ю в дательном падеже, -е в предложном падеже, окончания –ом, -ем в творительном падеже. Третье склонение имен существительных в единственном числе. Правописание падежных окончаний существительных 3-го склонения. Окончание –и в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родительном ,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дательном и предложном падежах, окончание –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ью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в творительном падеже. Упражнения в правописании падежных окончаний имен </w:t>
      </w: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существительных 1, 2, 3-го склонения. Упражнения в одновременном склонении имен существительных, относящихся к различным склонениям.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Предложени</w:t>
      </w:r>
      <w:r w:rsidRPr="00B81206">
        <w:rPr>
          <w:rFonts w:ascii="Times New Roman" w:hAnsi="Times New Roman" w:cs="Times New Roman"/>
          <w:sz w:val="28"/>
          <w:szCs w:val="28"/>
        </w:rPr>
        <w:t>е. Главные и второстепенные члены предложения. Предложения нераспространенные и распространенные.</w:t>
      </w:r>
      <w:r w:rsidR="002C776F">
        <w:rPr>
          <w:rFonts w:ascii="Times New Roman" w:hAnsi="Times New Roman" w:cs="Times New Roman"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>Однородные члены предложения. Однородные подлежащие, сказуемые, второстепенные члены. Перечисление без союзов и с одиночным союзом и.</w:t>
      </w:r>
      <w:r w:rsidR="002C776F">
        <w:rPr>
          <w:rFonts w:ascii="Times New Roman" w:hAnsi="Times New Roman" w:cs="Times New Roman"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Знаки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препинания  при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однородных членах.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Связная речь.</w:t>
      </w:r>
      <w:r w:rsidRPr="00B81206">
        <w:rPr>
          <w:rFonts w:ascii="Times New Roman" w:hAnsi="Times New Roman" w:cs="Times New Roman"/>
          <w:sz w:val="28"/>
          <w:szCs w:val="28"/>
        </w:rPr>
        <w:t xml:space="preserve"> Заполнение дневника учащимися. Работа с деформированным текстом. Изложение по предложенному учителем плану (примерная тематика: из жизни животных, школьные дела, поступки учащихся). Составление предложений и рассказа по вопросам учителя, по картине, серии картин, материалам наблюдений. Составление рассказа по опорным словам после разбора с учителем (примерная тематика: жизнь класса, школы, проведение каникул, игры зимой). Деловое письмо: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адрес на открытке и конверте, поздравительная открытка, письмо родителям.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Повторение пройденного за год. </w:t>
      </w:r>
    </w:p>
    <w:p w:rsidR="00B81206" w:rsidRDefault="00B81206" w:rsidP="00B812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6 класс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Главные и второстепенные члены предложения. Предложения нераспространенные и распространенные. Однородные члены предложения. Перечисление без союзов и с одиночным союзом и. Знаки препинания при однородных членах.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Звуки и буквы. </w:t>
      </w:r>
      <w:r w:rsidRPr="00B81206">
        <w:rPr>
          <w:rFonts w:ascii="Times New Roman" w:hAnsi="Times New Roman" w:cs="Times New Roman"/>
          <w:sz w:val="28"/>
          <w:szCs w:val="28"/>
        </w:rPr>
        <w:t>Звуки и буквы. Алфавит. Звуки гласные и согласные. Правописание безударных гласных, звонких и глухих согласных. Слова с разделительным ь. Двойные и непроизносимые согласные.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Слово. </w:t>
      </w:r>
      <w:r w:rsidRPr="00B81206">
        <w:rPr>
          <w:rFonts w:ascii="Times New Roman" w:hAnsi="Times New Roman" w:cs="Times New Roman"/>
          <w:sz w:val="28"/>
          <w:szCs w:val="28"/>
        </w:rPr>
        <w:t xml:space="preserve">Состав слова. Однокоренные слова. Корень, приставка, суффикс и окончание. Образование слов с помощью приставок и суффиксов. Правописание проверяемых безударных гласных, звонких и глухих согласных в корне слов. Непроверяемые гласные и согласные в корне слов. Правописание приставок. Приставка и предлог. Разделительный ъ. </w:t>
      </w: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Правописание приставок с </w:t>
      </w:r>
      <w:r w:rsidRPr="00B81206">
        <w:rPr>
          <w:rFonts w:ascii="Times New Roman" w:hAnsi="Times New Roman" w:cs="Times New Roman"/>
          <w:b/>
          <w:sz w:val="28"/>
          <w:szCs w:val="28"/>
        </w:rPr>
        <w:t>о</w:t>
      </w:r>
      <w:r w:rsidRPr="00B81206">
        <w:rPr>
          <w:rFonts w:ascii="Times New Roman" w:hAnsi="Times New Roman" w:cs="Times New Roman"/>
          <w:sz w:val="28"/>
          <w:szCs w:val="28"/>
        </w:rPr>
        <w:t xml:space="preserve"> и 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1206">
        <w:rPr>
          <w:rFonts w:ascii="Times New Roman" w:hAnsi="Times New Roman" w:cs="Times New Roman"/>
          <w:sz w:val="28"/>
          <w:szCs w:val="28"/>
        </w:rPr>
        <w:t>(от-, до-, по-, про-, за-, на-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),приставка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пере-, единообразное написание приставок на согласные вне зависимости от произношения(с-, в-, над-, под-, от-).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Части речи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Имя существительное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Значение имени существительного и его основные грамматические признаки: род, число, падеж. Правописание падежных окончаний имен существительных единственного числа. Склонение имен существительных во множественном числе. Правописание падежных окончаний. Правописание родительного падежа существительных женского и среднего рода с основой на шипящий. Знакомство с именами существительными, употребляемыми только в единственном или только во множественном числе.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Имя прилагательное.</w:t>
      </w:r>
      <w:r w:rsidRPr="00B81206">
        <w:rPr>
          <w:rFonts w:ascii="Times New Roman" w:hAnsi="Times New Roman" w:cs="Times New Roman"/>
          <w:sz w:val="28"/>
          <w:szCs w:val="28"/>
        </w:rPr>
        <w:t xml:space="preserve"> Понятие об имени прилагательном. Значение имени прилагательного в речи. Умение различать род, число, падеж прилагательного по роду, числу и падежу существительного и согласовать прилагательное с существительным в роде, числе и падеже. Правописание падежных окончаний имен прилагательных в единственном и множественном числе.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Предложение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Простое предложение. Простое предложение с однородными членами. Главные и второстепенные члены предложения в качестве однородных. Перечисление без союзов, с одиночным союзом и, с союзами а, но. Знаки препинания при однородных членах. Сложное предложение. Сложные предложения с союзами и, а, но. Знаки препинания перед союзами.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Практическое  употребление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обращения. Знаки препинания при обращении.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Связная речь. </w:t>
      </w:r>
      <w:r w:rsidRPr="00B81206">
        <w:rPr>
          <w:rFonts w:ascii="Times New Roman" w:hAnsi="Times New Roman" w:cs="Times New Roman"/>
          <w:sz w:val="28"/>
          <w:szCs w:val="28"/>
        </w:rPr>
        <w:t>Работа с деформированным текстом. Распространение текста путем включения в него имен прилагательных.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>Изложение рассказа по коллективно составленному плану (тематика: общественные дела, достойный поступок товарища и т. д.).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>Составление рассказа по картине по коллективно составленному плану.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Составление рассказа по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картине  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данному началу с включением в рассказ имен прилагательных.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>Составление рассказа по опорным словам и данному плану.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Составление рассказа с помощью учителя по предложенным темам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( «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>Прогулка в лес», «Летом на речке», «Лес осенью», «Катание на лыжах» и др.).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>Сочинение по коллективно составленному плану на материале экскурсий, личных наблюдений, практической деятельности.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Деловое письмо: письмо товарищу,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заметка  в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стенгазету (о проведении мероприятиях в классе, хороших и плохих поступках детей и др.), объявление (о предстоящих внеклассных и школьных мероприятиях).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Повторение пройденного за год. </w:t>
      </w:r>
    </w:p>
    <w:p w:rsidR="00B81206" w:rsidRDefault="00B81206" w:rsidP="00B812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7 класс Повторение. </w:t>
      </w: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Простое и сложное предложение. Простые предложения с однородными членами. Перечисление без союзов, с одиночным союзом и, союзами а, но. Сложные предложения с союзами и, а, но.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Слово. </w:t>
      </w:r>
      <w:r w:rsidRPr="00B81206">
        <w:rPr>
          <w:rFonts w:ascii="Times New Roman" w:hAnsi="Times New Roman" w:cs="Times New Roman"/>
          <w:sz w:val="28"/>
          <w:szCs w:val="28"/>
        </w:rPr>
        <w:t xml:space="preserve">Состав слова. Корень, приставка, суффикс, окончание. Единообразное написание гласных и согласных в корнях слов, в приставках. Непроверяемые гласные и согласные в корне слов. Сложные слова. Простейшие случаи написания сложных слов с соединительными гласными </w:t>
      </w:r>
      <w:r w:rsidRPr="00B81206">
        <w:rPr>
          <w:rFonts w:ascii="Times New Roman" w:hAnsi="Times New Roman" w:cs="Times New Roman"/>
          <w:b/>
          <w:sz w:val="28"/>
          <w:szCs w:val="28"/>
        </w:rPr>
        <w:t>о</w:t>
      </w:r>
      <w:r w:rsidRPr="00B81206">
        <w:rPr>
          <w:rFonts w:ascii="Times New Roman" w:hAnsi="Times New Roman" w:cs="Times New Roman"/>
          <w:sz w:val="28"/>
          <w:szCs w:val="28"/>
        </w:rPr>
        <w:t xml:space="preserve"> и 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Имя существительное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Основные грамматические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категории  имени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существительного – род, число, падеж, склонение. Правописание падежных окончаний имен существительных в единственном и множественном числе.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Имя прилагательное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Значение имени прилагательного в речи. Согласование имени прилагательного с именем существительным в роде, числе и падеже. Правописание родовых и падежных окончаний имен прилагательных в единственном и множественном числе.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Местоимение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Понятие о местоимении. Значение местоимения в речи. Личные местоимения единственного и множественного числа. 1,2,3-е лицо местоимений. Склонение и правописание личных местоимений единственного и множественного числа. Раздельное написание предлогов с местоимениями.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Глагол</w:t>
      </w:r>
      <w:r w:rsidRPr="00B81206">
        <w:rPr>
          <w:rFonts w:ascii="Times New Roman" w:hAnsi="Times New Roman" w:cs="Times New Roman"/>
          <w:sz w:val="28"/>
          <w:szCs w:val="28"/>
        </w:rPr>
        <w:t>. Понятие о глаголе. Изменение глагола по временам (настоящее, прошедшее, будущее) и числам. Неопределенная частица не с глаголами. Изменение глаголов по лицам. Правописание окончаний глаголов 2-го лица –</w:t>
      </w:r>
      <w:r w:rsidRPr="00B81206">
        <w:rPr>
          <w:rFonts w:ascii="Times New Roman" w:hAnsi="Times New Roman" w:cs="Times New Roman"/>
          <w:b/>
          <w:sz w:val="28"/>
          <w:szCs w:val="28"/>
        </w:rPr>
        <w:t>ишь, -</w:t>
      </w: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шься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>.</w:t>
      </w:r>
      <w:r w:rsidRPr="00B81206">
        <w:rPr>
          <w:rFonts w:ascii="Times New Roman" w:hAnsi="Times New Roman" w:cs="Times New Roman"/>
          <w:sz w:val="28"/>
          <w:szCs w:val="28"/>
        </w:rPr>
        <w:t xml:space="preserve"> Изменение глаголов в прошедшем по родам и числам. Глаголы на </w:t>
      </w:r>
      <w:r w:rsidRPr="00B81206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ся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сь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>).</w:t>
      </w: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Предложение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Простое и сложное предложение.  Подлежащее и сказуемое в простом и сложном предложении. Простое предложение с однородными членами. Главные и второстепенные члены предложений в качестве однородных. Распространенные однородные члены предложения. Бессоюзное перечисление однородных членов, с одиночным союзом </w:t>
      </w:r>
      <w:r w:rsidRPr="00B81206">
        <w:rPr>
          <w:rFonts w:ascii="Times New Roman" w:hAnsi="Times New Roman" w:cs="Times New Roman"/>
          <w:b/>
          <w:sz w:val="28"/>
          <w:szCs w:val="28"/>
        </w:rPr>
        <w:lastRenderedPageBreak/>
        <w:t>и</w:t>
      </w:r>
      <w:r w:rsidRPr="00B81206">
        <w:rPr>
          <w:rFonts w:ascii="Times New Roman" w:hAnsi="Times New Roman" w:cs="Times New Roman"/>
          <w:sz w:val="28"/>
          <w:szCs w:val="28"/>
        </w:rPr>
        <w:t xml:space="preserve">, союзами </w:t>
      </w:r>
      <w:r w:rsidRPr="00B81206">
        <w:rPr>
          <w:rFonts w:ascii="Times New Roman" w:hAnsi="Times New Roman" w:cs="Times New Roman"/>
          <w:b/>
          <w:sz w:val="28"/>
          <w:szCs w:val="28"/>
        </w:rPr>
        <w:t>а, но</w:t>
      </w:r>
      <w:r w:rsidRPr="00B81206">
        <w:rPr>
          <w:rFonts w:ascii="Times New Roman" w:hAnsi="Times New Roman" w:cs="Times New Roman"/>
          <w:sz w:val="28"/>
          <w:szCs w:val="28"/>
        </w:rPr>
        <w:t xml:space="preserve">, повторяющимся союзом </w:t>
      </w:r>
      <w:r w:rsidRPr="00B81206">
        <w:rPr>
          <w:rFonts w:ascii="Times New Roman" w:hAnsi="Times New Roman" w:cs="Times New Roman"/>
          <w:b/>
          <w:sz w:val="28"/>
          <w:szCs w:val="28"/>
        </w:rPr>
        <w:t>и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Знаки препинания при однородных членах. Сложные предложения с союзами </w:t>
      </w:r>
      <w:r w:rsidRPr="00B81206">
        <w:rPr>
          <w:rFonts w:ascii="Times New Roman" w:hAnsi="Times New Roman" w:cs="Times New Roman"/>
          <w:b/>
          <w:sz w:val="28"/>
          <w:szCs w:val="28"/>
        </w:rPr>
        <w:t>и, а, но</w:t>
      </w:r>
      <w:r w:rsidRPr="00B81206">
        <w:rPr>
          <w:rFonts w:ascii="Times New Roman" w:hAnsi="Times New Roman" w:cs="Times New Roman"/>
          <w:sz w:val="28"/>
          <w:szCs w:val="28"/>
        </w:rPr>
        <w:t xml:space="preserve"> и без союзов. Обращение. Знаки препинания при обращении.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Связная речь. </w:t>
      </w:r>
      <w:r w:rsidRPr="00B81206">
        <w:rPr>
          <w:rFonts w:ascii="Times New Roman" w:hAnsi="Times New Roman" w:cs="Times New Roman"/>
          <w:sz w:val="28"/>
          <w:szCs w:val="28"/>
        </w:rPr>
        <w:t>Работа с деформированным текстом. Изложения (с изменением лица и времени). Сочинение по картине с дополнением предшествующих и последующих событий. Продолжение рассказа по данному началу. Составление рассказа по опорным словам. Сочинение пот личным наблюдениям, на материале экскурсий, практической деятельности, на основе имеющихся знаний. Деловое письмо; объявление, заявление, телеграмма, заполнение бланков по платежам за коммунальные услуги.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Повторение пройденного за год.  </w:t>
      </w:r>
    </w:p>
    <w:p w:rsidR="00B81206" w:rsidRDefault="00B81206" w:rsidP="00B812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8 класс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Повторение. </w:t>
      </w:r>
      <w:r w:rsidRPr="00B81206">
        <w:rPr>
          <w:rFonts w:ascii="Times New Roman" w:hAnsi="Times New Roman" w:cs="Times New Roman"/>
          <w:sz w:val="28"/>
          <w:szCs w:val="28"/>
        </w:rPr>
        <w:t xml:space="preserve">Простое и сложное предложение. Подлежащее и сказуемое в простом и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сложном  предложениях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>. Простое предложение с однородными членами. Сложное предложение с союзами и, а, но и без союзов.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Слово. </w:t>
      </w:r>
      <w:r w:rsidRPr="00B81206">
        <w:rPr>
          <w:rFonts w:ascii="Times New Roman" w:hAnsi="Times New Roman" w:cs="Times New Roman"/>
          <w:sz w:val="28"/>
          <w:szCs w:val="28"/>
        </w:rPr>
        <w:t xml:space="preserve">Состав слова. Однокоренные слова; подбор однокоренных слов, относящихся к различным частям речи, разбор их по составу. Единообразное написание звонких и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глухих  согласных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>, ударных и безударных в корнях слов. Образование слов с помощью приставок и суффиксов. Правописание приставок с о и а, приставка пере-, единообразное написание приставок на согласные вне зависимости от произношения (с-, в-, над-, под-, от-). Сложные слова. Образование сложных слов с соединительными гласными без соединительных гласных.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Имя существительное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Основные грамматические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категории  имени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существительного. Склонение имен существительных. Правописание падежных окончаний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существительных  единственного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и множественного числа. Несклоняемые существительные.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 Имя прилагательное </w:t>
      </w:r>
      <w:r w:rsidRPr="00B81206">
        <w:rPr>
          <w:rFonts w:ascii="Times New Roman" w:hAnsi="Times New Roman" w:cs="Times New Roman"/>
          <w:sz w:val="28"/>
          <w:szCs w:val="28"/>
        </w:rPr>
        <w:t>Согласование имени прилагательного с именем существительным в роде, числе и падеже. Правописание падежных окончаний имен прилагательных в единственном и множественном числе. Имена прилагательные на –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, их склонение и правописание.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lastRenderedPageBreak/>
        <w:t>Личные местоимения</w:t>
      </w:r>
      <w:r w:rsidRPr="00B81206">
        <w:rPr>
          <w:rFonts w:ascii="Times New Roman" w:hAnsi="Times New Roman" w:cs="Times New Roman"/>
          <w:sz w:val="28"/>
          <w:szCs w:val="28"/>
        </w:rPr>
        <w:t xml:space="preserve"> Лицо и число местоимений. Склонение местоимений. Правописание личных местоимений. Род местоимений 3-го лица единственного числа.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Глагол</w:t>
      </w:r>
      <w:r w:rsidRPr="00B81206">
        <w:rPr>
          <w:rFonts w:ascii="Times New Roman" w:hAnsi="Times New Roman" w:cs="Times New Roman"/>
          <w:sz w:val="28"/>
          <w:szCs w:val="28"/>
        </w:rPr>
        <w:t>. Значение глагола. Неопределенная форма глагола на –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чь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. Изменение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глаголов  по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временам. Изменение глаголов по лицам. Изменение глаголов в настоящем и будущем времени по лицам и числам (спряжение). Различение окончаний глаголов I и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II  спряжения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(на материале более употребительных слов). Правописание безударных личных окончаний глаголов I и II спряжения, глаголов с –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и –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. Изменение глаголов в прошедшем времени по родам и числам.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Предложение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Простое  предложение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. Предложения распространённые и нераспространённые. Главные и второстепенные члены предложений.  Простое предложение с однородными членами. Знаки препинания при однородных членах.  Обращение. Знаки препинания при обращении. Виды предложений по интонации. Знаки препинания в конце предложений. Сложное предложение. Сложные предложения с союза и, а, но и без союзов. Сравнение простых предложений с однородными членами, соединёнными союзами и, а, но со сложными предложениями с теми же союзами. Сложные предложения со словами который, когда, где, что, чтобы, потому что. Постановка знаков препинания перед этими словами.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Связная речь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Изложение по рассказу с оценкой описываемых событий. Сочинение по картинам русских и отечественных художников. Сочинения по личным наблюдениям на материале экскурсий, практической деятельности, основе имеющихся знаний. Сочинения творческого характера. Отзыв о прочитанной книге. Деловое письмо; заметка в газету, заявление, автобиография, анкета, доверенность, расписка. </w:t>
      </w:r>
    </w:p>
    <w:p w:rsid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Повторение пройденного за год.  </w:t>
      </w:r>
    </w:p>
    <w:p w:rsidR="00BE41B2" w:rsidRDefault="00BE41B2" w:rsidP="00B812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 9 класс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Повторение. </w:t>
      </w:r>
      <w:r w:rsidRPr="00B81206">
        <w:rPr>
          <w:rFonts w:ascii="Times New Roman" w:hAnsi="Times New Roman" w:cs="Times New Roman"/>
          <w:sz w:val="28"/>
          <w:szCs w:val="28"/>
        </w:rPr>
        <w:t>Простое предложение. Простое предложение с однородными членами. Обращение. Сложные предложения с союзами и, а, но со словами который, когда, где, что, чтобы, потому что.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Звуки и буквы. </w:t>
      </w:r>
      <w:r w:rsidRPr="00B81206">
        <w:rPr>
          <w:rFonts w:ascii="Times New Roman" w:hAnsi="Times New Roman" w:cs="Times New Roman"/>
          <w:sz w:val="28"/>
          <w:szCs w:val="28"/>
        </w:rPr>
        <w:t xml:space="preserve">Звуки гласные и согласные. Согласные твердые и мягкие, звонкие и глухие. Гласные ударные и безударные. Обозначение мягкости согласных буквой ь. Обозначение звонких и глухих согласных на письме. Буквы е, ё, ю, я в начале слова. Разделительные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ъ  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ь знаки. Количество звуков и букв в слове.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Слово. </w:t>
      </w:r>
      <w:r w:rsidRPr="00B81206">
        <w:rPr>
          <w:rFonts w:ascii="Times New Roman" w:hAnsi="Times New Roman" w:cs="Times New Roman"/>
          <w:sz w:val="28"/>
          <w:szCs w:val="28"/>
        </w:rPr>
        <w:t xml:space="preserve">Состав слова. Разбор слова по составу. Единообразное написание ударных и безударных гласных, звонких и глухих согласных в корнях слов. Единообразное написание ряда приставок на согласную вне зависимости от произношения. Правописание приставок, меняющих конечную согласную, в зависимости от произношения: </w:t>
      </w:r>
      <w:r w:rsidRPr="00B81206">
        <w:rPr>
          <w:rFonts w:ascii="Times New Roman" w:hAnsi="Times New Roman" w:cs="Times New Roman"/>
          <w:b/>
          <w:sz w:val="28"/>
          <w:szCs w:val="28"/>
        </w:rPr>
        <w:t>без-(бес), воз(</w:t>
      </w: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>), из(</w:t>
      </w: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ис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 xml:space="preserve">), рас(раз). </w:t>
      </w:r>
      <w:r w:rsidRPr="00B81206">
        <w:rPr>
          <w:rFonts w:ascii="Times New Roman" w:hAnsi="Times New Roman" w:cs="Times New Roman"/>
          <w:sz w:val="28"/>
          <w:szCs w:val="28"/>
        </w:rPr>
        <w:t>Сложные слова. Образование сложных слов с помощью соединительных гласных и без соединительных гласных. Сложносокращенные слова.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Имя существительное.</w:t>
      </w:r>
      <w:r w:rsidRPr="00B81206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существительного  в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речи. Основные грамматические категории имени существительного. Правописание падежных окончаний имен существительных. Несклоняемые имена существительные.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Имя прилагательное.</w:t>
      </w:r>
      <w:r w:rsidRPr="00B81206">
        <w:rPr>
          <w:rFonts w:ascii="Times New Roman" w:hAnsi="Times New Roman" w:cs="Times New Roman"/>
          <w:sz w:val="28"/>
          <w:szCs w:val="28"/>
        </w:rPr>
        <w:t xml:space="preserve"> Роль прилагательного в речи. Согласование имени прилагательного с именем существительным. Правописание падежных окончаний имен прилагательных.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Личные местоимения.</w:t>
      </w:r>
      <w:r w:rsidRPr="00B81206">
        <w:rPr>
          <w:rFonts w:ascii="Times New Roman" w:hAnsi="Times New Roman" w:cs="Times New Roman"/>
          <w:sz w:val="28"/>
          <w:szCs w:val="28"/>
        </w:rPr>
        <w:t xml:space="preserve"> Роль личных местоимений в речи. Правописание личных местоимений.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Глагол.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Роль глагола в речи. Неопределенная форма глагола. Спряжение глаголов. Повелительная форма глагола. Правописание глаголов повелительной формы единственного и множественного числа. Частица не с глаголами.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Имя числительное.</w:t>
      </w:r>
      <w:r w:rsidRPr="00B81206">
        <w:rPr>
          <w:rFonts w:ascii="Times New Roman" w:hAnsi="Times New Roman" w:cs="Times New Roman"/>
          <w:sz w:val="28"/>
          <w:szCs w:val="28"/>
        </w:rPr>
        <w:t xml:space="preserve"> Понятие об имени числительном. Числительные порядковые и количественные. Правописание числительных от5 до 20; 30; от 50 до 80и от 500 до 900; 200,300, 400, 90.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Наречие. </w:t>
      </w:r>
      <w:r w:rsidRPr="00B81206">
        <w:rPr>
          <w:rFonts w:ascii="Times New Roman" w:hAnsi="Times New Roman" w:cs="Times New Roman"/>
          <w:sz w:val="28"/>
          <w:szCs w:val="28"/>
        </w:rPr>
        <w:t xml:space="preserve">Понятие о наречии. Наречия, обозначающие время, место, способ действия. Правописание наречий с </w:t>
      </w:r>
      <w:r w:rsidRPr="00B81206">
        <w:rPr>
          <w:rFonts w:ascii="Times New Roman" w:hAnsi="Times New Roman" w:cs="Times New Roman"/>
          <w:b/>
          <w:sz w:val="28"/>
          <w:szCs w:val="28"/>
        </w:rPr>
        <w:t>о</w:t>
      </w:r>
      <w:r w:rsidRPr="00B81206">
        <w:rPr>
          <w:rFonts w:ascii="Times New Roman" w:hAnsi="Times New Roman" w:cs="Times New Roman"/>
          <w:sz w:val="28"/>
          <w:szCs w:val="28"/>
        </w:rPr>
        <w:t xml:space="preserve"> и </w:t>
      </w:r>
      <w:r w:rsidRPr="00B81206">
        <w:rPr>
          <w:rFonts w:ascii="Times New Roman" w:hAnsi="Times New Roman" w:cs="Times New Roman"/>
          <w:b/>
          <w:sz w:val="28"/>
          <w:szCs w:val="28"/>
        </w:rPr>
        <w:t>а</w:t>
      </w:r>
      <w:r w:rsidRPr="00B81206">
        <w:rPr>
          <w:rFonts w:ascii="Times New Roman" w:hAnsi="Times New Roman" w:cs="Times New Roman"/>
          <w:sz w:val="28"/>
          <w:szCs w:val="28"/>
        </w:rPr>
        <w:t xml:space="preserve"> на конце.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Части речи.</w:t>
      </w:r>
      <w:r w:rsidRPr="00B81206">
        <w:rPr>
          <w:rFonts w:ascii="Times New Roman" w:hAnsi="Times New Roman" w:cs="Times New Roman"/>
          <w:sz w:val="28"/>
          <w:szCs w:val="28"/>
        </w:rPr>
        <w:t xml:space="preserve"> Существительное, глагол, прилагательное,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наречие ,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предлог. Употребление в речи.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Предложение</w:t>
      </w:r>
      <w:r w:rsidRPr="00B81206">
        <w:rPr>
          <w:rFonts w:ascii="Times New Roman" w:hAnsi="Times New Roman" w:cs="Times New Roman"/>
          <w:sz w:val="28"/>
          <w:szCs w:val="28"/>
        </w:rPr>
        <w:t xml:space="preserve">. Простое предложение. Главные и второстепенные члены предложения, предложения распространенные и нераспространенные, с однородными членами, обращение. Сложное предложение. Предложения с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союзами  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, а и без союзов, предложения со словами который, когда, где, что, чтобы, потому что. Составление простых и сложных </w:t>
      </w: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предложений. Постановка знаков препинания в предложениях. Прямая речь (после слов автора). Кавычки при прямой и двоеточие перед ней; большая буква в прямой речи.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Связная речь.</w:t>
      </w:r>
      <w:r w:rsidRPr="00B81206">
        <w:rPr>
          <w:rFonts w:ascii="Times New Roman" w:hAnsi="Times New Roman" w:cs="Times New Roman"/>
          <w:sz w:val="28"/>
          <w:szCs w:val="28"/>
        </w:rPr>
        <w:t xml:space="preserve"> Изложение. Сочинения творческого характера с привлечением сведений из личных наблюдений, практической деятельности, прочитанных книг. Деловое письмо: стандартные деловые бумаги, связанные с поступлением на работу на конкретное предприятие; автобиография, доверенность, расписка.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Повторение пройденного за год. </w:t>
      </w:r>
    </w:p>
    <w:p w:rsid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b/>
          <w:sz w:val="28"/>
          <w:szCs w:val="28"/>
          <w:u w:val="single"/>
        </w:rPr>
        <w:t>Основные требования к знаниям и умениям учащихся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81206" w:rsidRPr="00B81206" w:rsidRDefault="00B81206" w:rsidP="00B8120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класс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развитие речи является формирование следующих умений: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осознание языка как основного средства человеческого общения; 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восприятие русского языка как явления национальной культуры; 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понимание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того, что правильная  устная и письменная речь есть показатели индивидуальной культуры человека; 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способность к самооценке на основе наблюдения за собственной речью.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развития речи являются: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Регулятивные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Определять цель деятельности на уроке с помощью учителя и самостоятельно.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обнаруживать и формулировать учебную проблему совместно с учителем.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Уметь использовать язык с целью поиска необходимой информации в различных источниках для решения учебных задач.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планировать учебную деятельность на уроке.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Высказывать свою версию, пытаться предлагать способ её проверки (на основе продуктивных заданий в учебнике).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Самостоятельно  формулировать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задание при работе с учебником и рабочей тетрадью: определять его цель, планировать алгоритм его выполнения, корректировать работу по ходу его выполнения, самостоятельно оценивать.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Использовать  при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выполнении заданий различные средства: дополнительную литературу,  источники по письму и развитию речи.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  помощью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учителя  давать самооценку своей деятельности.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Определять успешность выполнения своего задания в диалоге с учителем.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Ориентироваться в учебнике: планировать свою работу по изучению незнакомого материала.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Самостоятельно предполагать,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какая  дополнительная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информация будет нужна для изучения незнакомого материала,  отбирать необходимые  источники информации среди предложенных учителем словарей, справочников, электронных пособий.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Сопоставлять  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отбирать информацию, полученную из  различных источников     (словари, энциклопедии, справочники, электронные диски, сеть Интернет).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Самостоятельно делать выводы, перерабатывать информацию, преобразовывать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её,  представлять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информацию сообщений с помощью учителя.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Составлять план текста. Уметь передавать содержание в сжатом, выборочном или развёрнутом виде.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Добывать новые знания: извлекать информацию, представленную в разных формах: текст, таблица, схема, иллюстрация и др.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Слушать и понимать речь других.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Вступать в диалог на уроке и в жизни.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Сотрудничать со сверстниками при выполнении заданий в паре, группе: устанавливать очерёдность действий; осуществлять взаимопроверку; обсуждать совместное решение (предлагать варианты, сравнивать способы вычисления или решения задачи).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Совместно договариваться о правилах общения и следовать им.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выполнять различные роли при работе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в  группе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(лидера, исполнителя, критика).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изучения курса является формирование следующих умений: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представление об основных функциях языка, о роли русского языка как национального языка русского народа, как государственного языка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язык художественной литературы; </w:t>
      </w:r>
    </w:p>
    <w:p w:rsidR="00B81206" w:rsidRPr="00B81206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проведение различных видов анализа слова (фонетический, словообразовательный, морфологический), синтаксического анализа словосочетания и предложения </w:t>
      </w:r>
    </w:p>
    <w:p w:rsidR="00B81206" w:rsidRPr="000B103F" w:rsidRDefault="00B81206" w:rsidP="00B81206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B81206" w:rsidRPr="00B81206" w:rsidRDefault="00B81206" w:rsidP="00B8120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развитие речи является формирование следующих умений: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осознание эстетической ценности русского языка; уважительное отношение к родному языку, гордость за него.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потребность сохранить чистоту русского языка как явления национальной культуры; 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стремление к речевому самосовершенствованию;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достаточный объем словарного запаса и усвоенных грамматических средств для свободного выражения мыслей и чувств в процессе речевого общения; </w:t>
      </w:r>
    </w:p>
    <w:p w:rsidR="00B81206" w:rsidRPr="00EF2BB8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способность к самооценке на основе наблюдения за собственной речью.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развития речи являются: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Регулятивные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Определять цель деятельности на уроке с помощью учителя и самостоятельно.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обнаруживать и формулировать учебную проблему совместно с учителем.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Уметь использовать язык с целью поиска необходимой информации в различных источниках для решения учебных задач; 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планировать учебную деятельность на уроке.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Высказывать свою версию, пытаться предлагать способ её проверки (на основе продуктивных заданий в учебнике).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Использовать  при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выполнения заданий различные средства: дополнительную литературу,  источники по письму и развитию речи.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  помощью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учителя  давать самооценку своей деятельности.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Ориентироваться в учебнике: планировать свою работу по изучению незнакомого материала.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Самостоятельно предполагать,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какая  дополнительная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информация будет нужна для изучения незнакомого материала,  отбирать необходимые  источники информации среди предложенных учителем словарей, справочников, электронных пособий.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Сопоставлять  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отбирать информацию, полученную из  различных источников     (словари, энциклопедии, справочники, электронные диски, сеть Интернет).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Добывать новые знания: извлекать информацию, представленную в разных формах: текст, таблица, схема, иллюстрация и др.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Слушать и понимать речь других.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Вступать в диалог на уроке и в жизни.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B81206" w:rsidRPr="00EF2BB8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изучения курса является формирование следующих умений </w:t>
      </w:r>
    </w:p>
    <w:p w:rsidR="00B81206" w:rsidRPr="002C776F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lastRenderedPageBreak/>
        <w:t>7 класс</w:t>
      </w: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Личностными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развитие речи является формирование следующих умений: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уважительное отношение к родному языку, гордость за него.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стремление к речевому самосовершенствованию;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достаточный объем словарного запаса и усвоенных грамматических средств для свободного выражения мыслей и чувств в процессе речевого общения;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способность к самооценке на основе наблюдения за собственной речью.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развития речи являются: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Регулятивные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Определять цель деятельности на уроке с помощью учителя и самостоятельно.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обнаруживать и формулировать учебную проблему совместно с учителем.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умение использовать язык с целью поиска необходимой информации в различных источниках для решения учебных задач; 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планировать учебную деятельность на уроке.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Высказывать свою версию, пытаться предлагать способ её проверки (на основе продуктивных заданий в учебнике).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lastRenderedPageBreak/>
        <w:t>Использовать  при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выполнении заданий различные средства: дополнительную литературу,  источники по письму и развитию речи.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  помощью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учителя  давать самооценку своей деятельности.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Ориентироваться в учебнике: планировать свою работу по изучению незнакомого материала.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Самостоятельно предполагать,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какая  дополнительная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информация будет нужна для изучения незнакомого материала,  отбирать необходимые  источники информации среди предложенных учителем словарей, справочников, электронных пособий.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Сопоставлять  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отбирать информацию, полученную из  различных источников     (словари, энциклопедии, справочники, электронные диски, сеть Интернет).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Добывать новые знания: извлекать информацию, представленную в разных формах: текст, таблица, схема, иллюстрация и др.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уровне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(чтения и развития речи);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коммуникативно-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</w:t>
      </w:r>
    </w:p>
    <w:p w:rsidR="00B81206" w:rsidRPr="002C776F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вступление в диалог на уроке и в жизни.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изучения курса является формирование следующих умений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опознавание и анализ основных единиц языка, грамматических категорий языка.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уместное употребление языковых единиц адекватно ситуации речевого общения.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анализа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текста с точки зрения его основных признаков и структуры, принадлежности к  определенным функциональным разновидностям языка, особенностей языкового оформления, использования выразительных средств языка;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B81206" w:rsidRPr="00B81206" w:rsidRDefault="00BE41B2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     8 класс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Личностными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развитие речи является формирование следующих умений: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уважительное отношение к родному языку, гордость за него.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стремление к речевому самосовершенствованию;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достаточный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объем словарного запаса и усвоенных грамматических средств для свободного выражения мыслей и чувств в процессе речевого общения; </w:t>
      </w:r>
      <w:r w:rsidRPr="00B81206">
        <w:rPr>
          <w:rFonts w:ascii="Times New Roman" w:hAnsi="Times New Roman" w:cs="Times New Roman"/>
          <w:sz w:val="28"/>
          <w:szCs w:val="28"/>
        </w:rPr>
        <w:t xml:space="preserve">  способность к самооценке на основе наблюдения за собственной речью.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развития речи являются: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Регулятивные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Определять цель деятельности на уроке с помощью учителя и самостоятельно.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обнаруживать и формулировать учебную проблему совместно с учителем.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планировать учебную деятельность на уроке.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Высказывать свою версию, пытаться предлагать способ её проверки (на основе продуктивных заданий в учебнике).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Использовать  при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выполнения заданий различные средства: дополнительную литературу,  исторические источники.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  помощью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учителя  давать самооценку своей деятельности.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Познавательные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средств; 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Самостоятельно предполагать,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какая  дополнительная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информация будет нужна для изучения незнакомого материала,  отбирать необходимые  источники информации среди предложенных учителем словарей, справочников, электронных пособий.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Сопоставлять  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отбирать информацию, полученную из  различных источников     (словари, энциклопедии, справочники, электронные диски, сеть Интернет).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Добывать новые знания: извлекать информацию, представленную в разных формах: текст, таблица, схема.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уровне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(чтения и развития речи);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умение выступать перед аудиторией сверстников; 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участие в спорах, обсуждениях актуальных тем с использованием различных средств аргументации;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изучения курса является формирование следующих умений: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опознавание и анализ основных единиц языка, грамматических категорий языка.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уместное употребление языковых единиц адекватно ситуации речевого общения.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анализа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текста с точки зрения его основных признаков и структуры, принадлежности к  определенным функциональным разновидностям языка, особенностей языкового оформления, использования выразительных средств языка;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9 класс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         Личностными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развитие речи является формирование следующих умений: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уважительное отношение к родному языку, гордость за него.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стремление к речевому самосовершенствованию;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усвоение грамматических средств для свободного выражения мыслей и чувств в процессе речевого общения;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способность к самооценке на основе наблюдения за собственной речью.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результатами изучения письма и развития речи являются: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Регулятивные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Определять цель деятельности на уроке с помощью учителя и самостоятельно.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обнаруживать и формулировать учебную проблему совместно с учителем.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Учиться планировать учебную деятельность на уроке.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Высказывать свою версию, пытаться предлагать способ её проверки (на основе продуктивных заданий в учебнике).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Использовать  при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выполнении заданий различные средства: дополнительную литературу,  исторические источники.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  помощью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учителя  давать самооценку своей деятельности.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средств; 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Самостоятельно предполагать,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какая  дополнительная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информация будет нужна для изучения незнакомого материала,  отбирать необходимые  источники информации среди предложенных учителем словарей, справочников, электронных пособий.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Сопоставлять  и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отбирать информацию, полученную из  различных источников     (словари, энциклопедии, справочники, электронные диски, сеть Интернет).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Добывать новые знания: извлекать информацию, представленную в разных формах: текст, таблица, схема.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уровне </w:t>
      </w:r>
    </w:p>
    <w:p w:rsidR="00BE41B2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ab/>
        <w:t xml:space="preserve">(чтения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развития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речи);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Б</w:t>
      </w:r>
      <w:r w:rsidRPr="00B81206">
        <w:rPr>
          <w:rFonts w:ascii="Times New Roman" w:hAnsi="Times New Roman" w:cs="Times New Roman"/>
          <w:b/>
          <w:i/>
          <w:sz w:val="28"/>
          <w:szCs w:val="28"/>
          <w:u w:val="single"/>
        </w:rPr>
        <w:t>УД:</w:t>
      </w: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коммуникативно-целесообразное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овладение национально-культурными нормами речевого поведения в различных ситуациях формального и неформального межличностного и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межкультурного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ab/>
        <w:t xml:space="preserve">общения,   умение выступать перед аудиторией сверстников; 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участие в спорах, обсуждениях актуальных тем с использованием различных средств аргументации;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</w:t>
      </w:r>
    </w:p>
    <w:p w:rsidR="004674D0" w:rsidRPr="004674D0" w:rsidRDefault="004674D0" w:rsidP="00EF2BB8">
      <w:pPr>
        <w:jc w:val="both"/>
        <w:rPr>
          <w:rFonts w:ascii="Times New Roman" w:hAnsi="Times New Roman" w:cs="Times New Roman"/>
          <w:sz w:val="28"/>
          <w:szCs w:val="28"/>
        </w:rPr>
      </w:pPr>
      <w:r w:rsidRPr="004674D0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ТЕМАТИЧЕСКОЕ </w:t>
      </w:r>
      <w:proofErr w:type="gramStart"/>
      <w:r w:rsidRPr="004674D0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ПЛАНИРОВАНИЕ </w:t>
      </w:r>
      <w:bookmarkStart w:id="0" w:name="db4d8f2b522435b4248a0814fc9a4e7885e39534"/>
      <w:bookmarkStart w:id="1" w:name="2"/>
      <w:bookmarkEnd w:id="0"/>
      <w:bookmarkEnd w:id="1"/>
      <w:r w:rsidRPr="004674D0">
        <w:rPr>
          <w:rFonts w:ascii="Times New Roman" w:hAnsi="Times New Roman" w:cs="Times New Roman"/>
          <w:b/>
          <w:bCs/>
          <w:sz w:val="28"/>
          <w:szCs w:val="28"/>
        </w:rPr>
        <w:t> ПРЕДМЕТА</w:t>
      </w:r>
      <w:proofErr w:type="gramEnd"/>
      <w:r w:rsidRPr="004674D0">
        <w:rPr>
          <w:rFonts w:ascii="Times New Roman" w:hAnsi="Times New Roman" w:cs="Times New Roman"/>
          <w:b/>
          <w:bCs/>
          <w:sz w:val="28"/>
          <w:szCs w:val="28"/>
        </w:rPr>
        <w:t xml:space="preserve"> ПО КЛАССАМ</w:t>
      </w:r>
    </w:p>
    <w:p w:rsidR="004674D0" w:rsidRPr="004674D0" w:rsidRDefault="004674D0" w:rsidP="004674D0">
      <w:pPr>
        <w:ind w:left="78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4D0">
        <w:rPr>
          <w:rFonts w:ascii="Times New Roman" w:hAnsi="Times New Roman" w:cs="Times New Roman"/>
          <w:b/>
          <w:sz w:val="28"/>
          <w:szCs w:val="28"/>
        </w:rPr>
        <w:t xml:space="preserve">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8"/>
        <w:gridCol w:w="3489"/>
      </w:tblGrid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Звуки и буквы.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слова.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 речи.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</w:tr>
    </w:tbl>
    <w:p w:rsidR="004674D0" w:rsidRPr="004674D0" w:rsidRDefault="004674D0" w:rsidP="004674D0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54ec67177ac7a9828fb12188e9b9fba4ea9442d0"/>
      <w:bookmarkStart w:id="3" w:name="3"/>
      <w:bookmarkEnd w:id="2"/>
      <w:bookmarkEnd w:id="3"/>
    </w:p>
    <w:p w:rsidR="004674D0" w:rsidRPr="004674D0" w:rsidRDefault="004674D0" w:rsidP="004674D0">
      <w:pPr>
        <w:ind w:left="78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674D0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8"/>
        <w:gridCol w:w="3489"/>
      </w:tblGrid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Звуки и буквы.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 слова.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</w:t>
            </w:r>
            <w:r w:rsidR="00AC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:rsidR="004674D0" w:rsidRPr="004674D0" w:rsidRDefault="004674D0" w:rsidP="004674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4D0" w:rsidRPr="004674D0" w:rsidRDefault="004674D0" w:rsidP="004674D0">
      <w:pPr>
        <w:ind w:left="78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674D0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8"/>
        <w:gridCol w:w="3489"/>
      </w:tblGrid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C96C77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слова.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C96C77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C96C77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C96C77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Местоимение.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C96C77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Глагол.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C96C77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C96C77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C96C77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:rsidR="004674D0" w:rsidRPr="004674D0" w:rsidRDefault="004674D0" w:rsidP="004674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4D0" w:rsidRPr="004674D0" w:rsidRDefault="004674D0" w:rsidP="00EF2BB8">
      <w:pPr>
        <w:ind w:left="78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EF2BB8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8"/>
        <w:gridCol w:w="3489"/>
      </w:tblGrid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27724C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слова.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27724C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87735" w:rsidRPr="004674D0" w:rsidTr="004674D0">
        <w:tc>
          <w:tcPr>
            <w:tcW w:w="7818" w:type="dxa"/>
            <w:shd w:val="clear" w:color="auto" w:fill="auto"/>
          </w:tcPr>
          <w:p w:rsidR="00A87735" w:rsidRDefault="00A87735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 речи</w:t>
            </w:r>
          </w:p>
        </w:tc>
        <w:tc>
          <w:tcPr>
            <w:tcW w:w="3489" w:type="dxa"/>
            <w:shd w:val="clear" w:color="auto" w:fill="auto"/>
          </w:tcPr>
          <w:p w:rsidR="00A87735" w:rsidRDefault="00A87735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A87735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A87735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A87735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Местоимение</w:t>
            </w:r>
            <w:r w:rsidR="004674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A87735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F72287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Глагол.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A87735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F72287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A87735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F72287" w:rsidP="004674D0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год.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A87735" w:rsidP="004674D0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674D0" w:rsidRPr="004674D0" w:rsidTr="004674D0">
        <w:tc>
          <w:tcPr>
            <w:tcW w:w="7818" w:type="dxa"/>
            <w:shd w:val="clear" w:color="auto" w:fill="auto"/>
          </w:tcPr>
          <w:p w:rsidR="004674D0" w:rsidRPr="004674D0" w:rsidRDefault="004674D0" w:rsidP="004674D0">
            <w:pPr>
              <w:ind w:left="7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D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489" w:type="dxa"/>
            <w:shd w:val="clear" w:color="auto" w:fill="auto"/>
          </w:tcPr>
          <w:p w:rsidR="004674D0" w:rsidRPr="004674D0" w:rsidRDefault="004674D0" w:rsidP="004674D0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:rsidR="00F72287" w:rsidRPr="00F72287" w:rsidRDefault="00F72287" w:rsidP="00F722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287" w:rsidRPr="00F72287" w:rsidRDefault="00F72287" w:rsidP="009D1273">
      <w:pPr>
        <w:ind w:left="78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72287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8"/>
        <w:gridCol w:w="3489"/>
      </w:tblGrid>
      <w:tr w:rsidR="00F72287" w:rsidRPr="00F72287" w:rsidTr="000B103F">
        <w:tc>
          <w:tcPr>
            <w:tcW w:w="7818" w:type="dxa"/>
            <w:shd w:val="clear" w:color="auto" w:fill="auto"/>
          </w:tcPr>
          <w:p w:rsidR="00F72287" w:rsidRPr="00F72287" w:rsidRDefault="00F72287" w:rsidP="00F72287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8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F72287" w:rsidP="00F72287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8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72287" w:rsidRPr="00F72287" w:rsidTr="000B103F">
        <w:tc>
          <w:tcPr>
            <w:tcW w:w="7818" w:type="dxa"/>
            <w:shd w:val="clear" w:color="auto" w:fill="auto"/>
          </w:tcPr>
          <w:p w:rsidR="00F72287" w:rsidRPr="00F72287" w:rsidRDefault="00F72287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2287" w:rsidRPr="00F72287" w:rsidTr="000B103F">
        <w:tc>
          <w:tcPr>
            <w:tcW w:w="7818" w:type="dxa"/>
            <w:shd w:val="clear" w:color="auto" w:fill="auto"/>
          </w:tcPr>
          <w:p w:rsidR="00F72287" w:rsidRPr="00F72287" w:rsidRDefault="00F72287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Звуки и буквы.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72287" w:rsidRPr="00F72287" w:rsidTr="000B103F">
        <w:tc>
          <w:tcPr>
            <w:tcW w:w="7818" w:type="dxa"/>
            <w:shd w:val="clear" w:color="auto" w:fill="auto"/>
          </w:tcPr>
          <w:p w:rsidR="00F72287" w:rsidRPr="00F72287" w:rsidRDefault="00F72287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слова.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72287" w:rsidRPr="00F72287" w:rsidTr="000B103F">
        <w:tc>
          <w:tcPr>
            <w:tcW w:w="7818" w:type="dxa"/>
            <w:shd w:val="clear" w:color="auto" w:fill="auto"/>
          </w:tcPr>
          <w:p w:rsidR="00F72287" w:rsidRPr="00F72287" w:rsidRDefault="00F72287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Имя существительное.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72287" w:rsidRPr="00F72287" w:rsidTr="000B103F">
        <w:tc>
          <w:tcPr>
            <w:tcW w:w="7818" w:type="dxa"/>
            <w:shd w:val="clear" w:color="auto" w:fill="auto"/>
          </w:tcPr>
          <w:p w:rsidR="00F72287" w:rsidRPr="00F72287" w:rsidRDefault="00F72287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72287" w:rsidRPr="00F72287" w:rsidTr="000B103F">
        <w:tc>
          <w:tcPr>
            <w:tcW w:w="7818" w:type="dxa"/>
            <w:shd w:val="clear" w:color="auto" w:fill="auto"/>
          </w:tcPr>
          <w:p w:rsidR="00F72287" w:rsidRPr="00F72287" w:rsidRDefault="00F72287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Личные местоимения.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72287" w:rsidRPr="00F72287" w:rsidTr="000B103F">
        <w:tc>
          <w:tcPr>
            <w:tcW w:w="7818" w:type="dxa"/>
            <w:shd w:val="clear" w:color="auto" w:fill="auto"/>
          </w:tcPr>
          <w:p w:rsidR="00F72287" w:rsidRPr="00F72287" w:rsidRDefault="00F72287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Глагол.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F72287" w:rsidRPr="00F72287" w:rsidTr="000B103F">
        <w:tc>
          <w:tcPr>
            <w:tcW w:w="7818" w:type="dxa"/>
            <w:shd w:val="clear" w:color="auto" w:fill="auto"/>
          </w:tcPr>
          <w:p w:rsidR="00F72287" w:rsidRPr="00F72287" w:rsidRDefault="009D1273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Наречие.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D1273" w:rsidRPr="00F72287" w:rsidTr="000B103F">
        <w:tc>
          <w:tcPr>
            <w:tcW w:w="7818" w:type="dxa"/>
            <w:shd w:val="clear" w:color="auto" w:fill="auto"/>
          </w:tcPr>
          <w:p w:rsidR="009D1273" w:rsidRDefault="009D1273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числительное.</w:t>
            </w:r>
          </w:p>
        </w:tc>
        <w:tc>
          <w:tcPr>
            <w:tcW w:w="3489" w:type="dxa"/>
            <w:shd w:val="clear" w:color="auto" w:fill="auto"/>
          </w:tcPr>
          <w:p w:rsidR="009D1273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2BB8" w:rsidRPr="00F72287" w:rsidTr="000B103F">
        <w:tc>
          <w:tcPr>
            <w:tcW w:w="7818" w:type="dxa"/>
            <w:shd w:val="clear" w:color="auto" w:fill="auto"/>
          </w:tcPr>
          <w:p w:rsidR="00EF2BB8" w:rsidRDefault="00EF2BB8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 речи</w:t>
            </w:r>
          </w:p>
        </w:tc>
        <w:tc>
          <w:tcPr>
            <w:tcW w:w="3489" w:type="dxa"/>
            <w:shd w:val="clear" w:color="auto" w:fill="auto"/>
          </w:tcPr>
          <w:p w:rsidR="00EF2BB8" w:rsidRDefault="00EF2BB8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D1273" w:rsidRPr="00F72287" w:rsidTr="000B103F">
        <w:tc>
          <w:tcPr>
            <w:tcW w:w="7818" w:type="dxa"/>
            <w:shd w:val="clear" w:color="auto" w:fill="auto"/>
          </w:tcPr>
          <w:p w:rsidR="009D1273" w:rsidRDefault="009D1273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3489" w:type="dxa"/>
            <w:shd w:val="clear" w:color="auto" w:fill="auto"/>
          </w:tcPr>
          <w:p w:rsidR="009D1273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9D1273" w:rsidRPr="00F72287" w:rsidTr="000B103F">
        <w:tc>
          <w:tcPr>
            <w:tcW w:w="7818" w:type="dxa"/>
            <w:shd w:val="clear" w:color="auto" w:fill="auto"/>
          </w:tcPr>
          <w:p w:rsidR="009D1273" w:rsidRDefault="009D1273" w:rsidP="00F72287">
            <w:pPr>
              <w:ind w:left="7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</w:t>
            </w:r>
          </w:p>
        </w:tc>
        <w:tc>
          <w:tcPr>
            <w:tcW w:w="3489" w:type="dxa"/>
            <w:shd w:val="clear" w:color="auto" w:fill="auto"/>
          </w:tcPr>
          <w:p w:rsidR="009D1273" w:rsidRPr="00F72287" w:rsidRDefault="009D1273" w:rsidP="00F72287">
            <w:pPr>
              <w:ind w:left="7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2287" w:rsidRPr="00F72287" w:rsidTr="00A87735">
        <w:trPr>
          <w:trHeight w:val="377"/>
        </w:trPr>
        <w:tc>
          <w:tcPr>
            <w:tcW w:w="7818" w:type="dxa"/>
            <w:shd w:val="clear" w:color="auto" w:fill="auto"/>
          </w:tcPr>
          <w:p w:rsidR="00F72287" w:rsidRPr="00F72287" w:rsidRDefault="00F72287" w:rsidP="00F72287">
            <w:pPr>
              <w:ind w:left="78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28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489" w:type="dxa"/>
            <w:shd w:val="clear" w:color="auto" w:fill="auto"/>
          </w:tcPr>
          <w:p w:rsidR="00F72287" w:rsidRPr="00F72287" w:rsidRDefault="00F72287" w:rsidP="00F72287">
            <w:pPr>
              <w:ind w:left="78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изучения курса является формирование следующих умений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опознавание и анализ основных единиц языка, грамматических категорий языка.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уместное употребление языковых единиц адекватно ситуации речевого общения.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анализа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текста с точки зрения его основных признаков и структуры, принадлежности к  определенным функциональным разновидностям языка, особенностей языкового оформления, использования выразительных средств языка;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текстов.</w:t>
      </w:r>
      <w:r w:rsidRPr="00B812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81206" w:rsidRDefault="00B81206" w:rsidP="00B81206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практике. </w:t>
      </w:r>
    </w:p>
    <w:p w:rsidR="00B81206" w:rsidRDefault="00B81206" w:rsidP="00B812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>Критерии оценки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 xml:space="preserve">   Оценка знаний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проводится  в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форме устного опроса, письменных</w:t>
      </w:r>
      <w:r>
        <w:rPr>
          <w:rFonts w:ascii="Times New Roman" w:hAnsi="Times New Roman" w:cs="Times New Roman"/>
          <w:sz w:val="28"/>
          <w:szCs w:val="28"/>
        </w:rPr>
        <w:t xml:space="preserve"> и практических работ. </w:t>
      </w:r>
      <w:r w:rsidRPr="00B81206">
        <w:rPr>
          <w:rFonts w:ascii="Times New Roman" w:hAnsi="Times New Roman" w:cs="Times New Roman"/>
          <w:sz w:val="28"/>
          <w:szCs w:val="28"/>
        </w:rPr>
        <w:t xml:space="preserve">  При проведении контрольного урока осуществляется дифференцированный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подход  к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обучающимся, который реализуется путем подбора различных по сложности и объему контрольных заданий, в зависимости от индивидуальных особенностей детей (уровня подготовки каждого обучающегося). 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Текущая проверка проводится учителем в рамках календарно-тематического планирования.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      Оценка знаний по письму и развитию речи проводится по следующим видам работ:       </w:t>
      </w:r>
    </w:p>
    <w:p w:rsidR="00B81206" w:rsidRPr="00B81206" w:rsidRDefault="00B81206" w:rsidP="00B8120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проверочная работа; </w:t>
      </w:r>
    </w:p>
    <w:p w:rsidR="00B81206" w:rsidRPr="00B81206" w:rsidRDefault="00B81206" w:rsidP="00B8120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тесты; </w:t>
      </w:r>
    </w:p>
    <w:p w:rsidR="00B81206" w:rsidRPr="00B81206" w:rsidRDefault="00B81206" w:rsidP="00B8120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контрольная работа; </w:t>
      </w:r>
    </w:p>
    <w:p w:rsidR="00B81206" w:rsidRPr="00B81206" w:rsidRDefault="00B81206" w:rsidP="00B8120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диктант и др.;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81206">
        <w:rPr>
          <w:rFonts w:ascii="Times New Roman" w:hAnsi="Times New Roman" w:cs="Times New Roman"/>
          <w:b/>
          <w:sz w:val="28"/>
          <w:szCs w:val="28"/>
        </w:rPr>
        <w:t>При оценке письменных работ не учитываются:</w:t>
      </w:r>
      <w:r w:rsidRPr="00B812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206" w:rsidRPr="00B81206" w:rsidRDefault="00B81206" w:rsidP="00B81206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1-2 исправления или одна пунктуационная ошибка. 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Наличие трех исправлений или двух пунктуационных ошибок на изученное правило соответствует одной орфографической ошибке. 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>Ошибки на не пройденные правила правописания также не учитываются.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81206">
        <w:rPr>
          <w:rFonts w:ascii="Times New Roman" w:hAnsi="Times New Roman" w:cs="Times New Roman"/>
          <w:sz w:val="28"/>
          <w:szCs w:val="28"/>
        </w:rPr>
        <w:tab/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За одну ошибку в диктанте считается: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а)  повторение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ошибок в одном и том же слове. Если же подобная ошибка на это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lastRenderedPageBreak/>
        <w:t xml:space="preserve">правило встречается в другом слове, она учитывается;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б)  две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негрубые ошибки: повторение в слове одной и той же буквы;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недописывание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слов; пропуск одной части слова при переносе; повторное написание одного и того же слова в предложении.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Ошибки, обусловленные тяжелыми нарушениями речи и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письма,  следует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рассматривать индивидуально для каждого ученика. 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недописывание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b/>
          <w:sz w:val="28"/>
          <w:szCs w:val="28"/>
        </w:rPr>
        <w:t>При  грамматическом</w:t>
      </w:r>
      <w:proofErr w:type="gramEnd"/>
      <w:r w:rsidRPr="00B81206">
        <w:rPr>
          <w:rFonts w:ascii="Times New Roman" w:hAnsi="Times New Roman" w:cs="Times New Roman"/>
          <w:b/>
          <w:sz w:val="28"/>
          <w:szCs w:val="28"/>
        </w:rPr>
        <w:t xml:space="preserve"> разборе следует руководствоваться следующими нормами: </w:t>
      </w:r>
    </w:p>
    <w:p w:rsidR="00B81206" w:rsidRPr="00B81206" w:rsidRDefault="00B81206" w:rsidP="00B8120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«5» ставится, если ученик обнаруживает осознанное усвоение грамматических понятий, правил в процессе грамматического разбора, работу выполняет без ошибок или допускает 1-2  исправления. </w:t>
      </w:r>
    </w:p>
    <w:p w:rsidR="00B81206" w:rsidRPr="00B81206" w:rsidRDefault="00B81206" w:rsidP="00B8120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оценка «4» ставится, если ученик в основном обнаруживает усвоение изученного материала, умеет применить свои знания, хотя и допускает 2-3 ошибки; </w:t>
      </w:r>
    </w:p>
    <w:p w:rsidR="00B81206" w:rsidRPr="00B81206" w:rsidRDefault="00B81206" w:rsidP="00B8120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оценка «3» ставится, если ученик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заданий; </w:t>
      </w:r>
    </w:p>
    <w:p w:rsidR="00B81206" w:rsidRPr="00B81206" w:rsidRDefault="00B81206" w:rsidP="00B8120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06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«2»  ставится, если  ученик обнаруживает плохое знание  учебного материала, не справляется с большинством грамматических заданий.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Тестовые задания оцениваются по 5- бальной системе: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100 %-85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%  правильно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выполненных заданий - 5 баллов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85%-65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%  правильно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выполненных заданий - 4 балла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65%-50 </w:t>
      </w:r>
      <w:proofErr w:type="gramStart"/>
      <w:r w:rsidRPr="00B81206">
        <w:rPr>
          <w:rFonts w:ascii="Times New Roman" w:hAnsi="Times New Roman" w:cs="Times New Roman"/>
          <w:sz w:val="28"/>
          <w:szCs w:val="28"/>
        </w:rPr>
        <w:t>%  правильно</w:t>
      </w:r>
      <w:proofErr w:type="gramEnd"/>
      <w:r w:rsidRPr="00B81206">
        <w:rPr>
          <w:rFonts w:ascii="Times New Roman" w:hAnsi="Times New Roman" w:cs="Times New Roman"/>
          <w:sz w:val="28"/>
          <w:szCs w:val="28"/>
        </w:rPr>
        <w:t xml:space="preserve"> выполненных заданий - 3 балла </w:t>
      </w:r>
    </w:p>
    <w:p w:rsidR="000B103F" w:rsidRDefault="009D1273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Менее 49 % - 2 балла </w:t>
      </w:r>
    </w:p>
    <w:p w:rsidR="009D1273" w:rsidRDefault="009D1273" w:rsidP="00B812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Критерии оценки творческих работ по содержанию и речевому оформлению: </w:t>
      </w:r>
    </w:p>
    <w:tbl>
      <w:tblPr>
        <w:tblW w:w="15093" w:type="dxa"/>
        <w:tblInd w:w="-214" w:type="dxa"/>
        <w:tblCellMar>
          <w:top w:w="48" w:type="dxa"/>
          <w:right w:w="40" w:type="dxa"/>
        </w:tblCellMar>
        <w:tblLook w:val="04A0" w:firstRow="1" w:lastRow="0" w:firstColumn="1" w:lastColumn="0" w:noHBand="0" w:noVBand="1"/>
      </w:tblPr>
      <w:tblGrid>
        <w:gridCol w:w="1769"/>
        <w:gridCol w:w="7512"/>
        <w:gridCol w:w="5812"/>
      </w:tblGrid>
      <w:tr w:rsidR="00B81206" w:rsidRPr="00B81206" w:rsidTr="00BE41B2">
        <w:trPr>
          <w:trHeight w:val="420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06" w:rsidRPr="00BE41B2" w:rsidRDefault="00BE41B2" w:rsidP="00B812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1B2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b/>
                <w:sz w:val="28"/>
                <w:szCs w:val="28"/>
              </w:rPr>
              <w:t>Допускается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1206" w:rsidRPr="00B81206" w:rsidTr="00BE41B2">
        <w:trPr>
          <w:trHeight w:val="3345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«5»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-за правильное и последовательное воспроизведение авторского текста (изложение), логически последовательное раскрытие темы (сочинение);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 отсутствие фактических ошибок;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-богатство словаря;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-правильное речевое оформление;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-отсутствие орфографических и пунктуационных ошибок (учитываются ошибки на изученные правила).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-не более 1 речевой неточности;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- 1-2 исправления.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1206" w:rsidRPr="00B81206" w:rsidTr="00BE41B2">
        <w:trPr>
          <w:trHeight w:val="1896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«4»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правильно, достаточно полно (без искажения) передан авторский текст (изложение), раскрыта тема (сочинение), но имеются незначительные нарушения </w:t>
            </w:r>
          </w:p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последовательности изложения мыслей;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 отдельные речевые неточности.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 не более 3 речевых недочетов, а также недочетов в содержании и построении текста;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-не более 2 орфографических и 1 пунктуационной ошибки;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1206" w:rsidRPr="00B81206" w:rsidTr="00BE41B2">
        <w:trPr>
          <w:trHeight w:val="2354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«3»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06" w:rsidRPr="00B81206" w:rsidRDefault="00B81206" w:rsidP="00B81206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допущены некоторые отклонения от авторского текста (изложение), отклонения от темы (сочинение);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-допущены отдельные нарушения в последовательности изложения мыслей в построении 2-3 предложений;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беден словарь;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имеются речевые неточности.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 не более 5 недочетов в содержании и построении текста;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-3-5 орфографических ошибок в содержании и построении текста;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- 1-2 исправления.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1206" w:rsidRPr="00B81206" w:rsidTr="00BE41B2">
        <w:trPr>
          <w:trHeight w:val="2987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«2»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06" w:rsidRPr="00B81206" w:rsidRDefault="00B81206" w:rsidP="00B81206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работа не соответствует теме (сочинение), имеются значительные отступления от авторского текста (изложение);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допущено много фактических неточностей;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нарушена последовательность изложения мыслей;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отсутствует связь между частями текста;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беден словарь.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06" w:rsidRPr="00B81206" w:rsidRDefault="00B81206" w:rsidP="00B81206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более 6 речевых недочетов и ошибок в содержании и построении текста;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 и более </w:t>
            </w:r>
          </w:p>
          <w:p w:rsidR="00B81206" w:rsidRPr="00B81206" w:rsidRDefault="00B81206" w:rsidP="00B81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орфографических и 3-4 пунктуационных ошибки;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206" w:rsidRPr="00B81206" w:rsidRDefault="00B81206" w:rsidP="00B81206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206">
              <w:rPr>
                <w:rFonts w:ascii="Times New Roman" w:hAnsi="Times New Roman" w:cs="Times New Roman"/>
                <w:i/>
                <w:sz w:val="28"/>
                <w:szCs w:val="28"/>
              </w:rPr>
              <w:t>3-5 исправлений.</w:t>
            </w:r>
            <w:r w:rsidRPr="00B8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81206" w:rsidRPr="00EF2BB8" w:rsidRDefault="00B81206" w:rsidP="00B812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Pr="00B81206">
        <w:rPr>
          <w:rFonts w:ascii="Times New Roman" w:hAnsi="Times New Roman" w:cs="Times New Roman"/>
          <w:sz w:val="28"/>
          <w:szCs w:val="28"/>
        </w:rPr>
        <w:t xml:space="preserve"> </w:t>
      </w:r>
      <w:r w:rsidRPr="00B81206">
        <w:rPr>
          <w:rFonts w:ascii="Times New Roman" w:hAnsi="Times New Roman" w:cs="Times New Roman"/>
          <w:b/>
          <w:sz w:val="28"/>
          <w:szCs w:val="28"/>
        </w:rPr>
        <w:t xml:space="preserve">Описание учебно-методического и материально-технического обеспечения образовательного процесса. </w:t>
      </w:r>
    </w:p>
    <w:p w:rsidR="00B81206" w:rsidRPr="00B81206" w:rsidRDefault="00B81206" w:rsidP="00B8120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А.К.Аксёнова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«Методика обучения русскому языку в коррекционной школе», </w:t>
      </w:r>
    </w:p>
    <w:p w:rsidR="00B81206" w:rsidRPr="00B81206" w:rsidRDefault="00B81206" w:rsidP="00B81206">
      <w:p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М., «Просвещение», 2004 г. </w:t>
      </w:r>
    </w:p>
    <w:p w:rsidR="00B81206" w:rsidRPr="00B81206" w:rsidRDefault="00B81206" w:rsidP="00B8120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А.В.Зикеев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«Развитие речи учащихся специальных (коррекционных) школ», М., 2000г. </w:t>
      </w:r>
    </w:p>
    <w:p w:rsidR="00B81206" w:rsidRPr="00B81206" w:rsidRDefault="00B81206" w:rsidP="00B8120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Коррекционное обучение. «Сборник диктантов и изложений. 5-9 классы», Волгоград, «Учитель», 2009 г. </w:t>
      </w:r>
    </w:p>
    <w:p w:rsidR="00B81206" w:rsidRPr="00B81206" w:rsidRDefault="00B81206" w:rsidP="00B8120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206">
        <w:rPr>
          <w:rFonts w:ascii="Times New Roman" w:hAnsi="Times New Roman" w:cs="Times New Roman"/>
          <w:sz w:val="28"/>
          <w:szCs w:val="28"/>
        </w:rPr>
        <w:lastRenderedPageBreak/>
        <w:t>М.И.Шишкова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 «Развитие речи на уроках литературного чтения в старших классах С(К)ОУ VIII вида», М., «</w:t>
      </w:r>
      <w:proofErr w:type="spellStart"/>
      <w:r w:rsidRPr="00B81206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B81206">
        <w:rPr>
          <w:rFonts w:ascii="Times New Roman" w:hAnsi="Times New Roman" w:cs="Times New Roman"/>
          <w:sz w:val="28"/>
          <w:szCs w:val="28"/>
        </w:rPr>
        <w:t xml:space="preserve">», 2010 г. </w:t>
      </w:r>
    </w:p>
    <w:p w:rsidR="0027527E" w:rsidRDefault="00B81206" w:rsidP="00B8120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1206">
        <w:rPr>
          <w:rFonts w:ascii="Times New Roman" w:hAnsi="Times New Roman" w:cs="Times New Roman"/>
          <w:sz w:val="28"/>
          <w:szCs w:val="28"/>
        </w:rPr>
        <w:t xml:space="preserve">Различные сборники контрольных и проверочных работ, диктантов для начальной общеобразовательной школы. </w:t>
      </w:r>
    </w:p>
    <w:p w:rsidR="009748F3" w:rsidRDefault="009748F3" w:rsidP="009748F3">
      <w:pPr>
        <w:ind w:left="79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4" w:type="dxa"/>
        <w:tblLayout w:type="fixed"/>
        <w:tblLook w:val="0000" w:firstRow="0" w:lastRow="0" w:firstColumn="0" w:lastColumn="0" w:noHBand="0" w:noVBand="0"/>
      </w:tblPr>
      <w:tblGrid>
        <w:gridCol w:w="6379"/>
        <w:gridCol w:w="6095"/>
      </w:tblGrid>
      <w:tr w:rsidR="009748F3" w:rsidRPr="009748F3" w:rsidTr="006963C2">
        <w:trPr>
          <w:trHeight w:val="1787"/>
        </w:trPr>
        <w:tc>
          <w:tcPr>
            <w:tcW w:w="6379" w:type="dxa"/>
            <w:shd w:val="clear" w:color="auto" w:fill="auto"/>
          </w:tcPr>
          <w:p w:rsidR="009748F3" w:rsidRPr="009748F3" w:rsidRDefault="006963C2" w:rsidP="006963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</w:t>
            </w:r>
            <w:r w:rsidR="009748F3"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СОГЛАСОВАНО</w:t>
            </w:r>
          </w:p>
          <w:p w:rsidR="006963C2" w:rsidRDefault="009748F3" w:rsidP="006963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Протокол заседания методического </w:t>
            </w:r>
          </w:p>
          <w:p w:rsidR="006963C2" w:rsidRDefault="009748F3" w:rsidP="006963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объединения</w:t>
            </w:r>
            <w:proofErr w:type="gramEnd"/>
            <w:r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учителей гуманитарно-</w:t>
            </w:r>
          </w:p>
          <w:p w:rsidR="009748F3" w:rsidRPr="009748F3" w:rsidRDefault="009748F3" w:rsidP="006963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эстетического</w:t>
            </w:r>
            <w:proofErr w:type="gramEnd"/>
            <w:r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цикла</w:t>
            </w:r>
            <w:r w:rsidR="006963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ГКСУВУ Спецшкола КК</w:t>
            </w:r>
          </w:p>
          <w:p w:rsidR="009748F3" w:rsidRPr="009748F3" w:rsidRDefault="00EF2BB8" w:rsidP="006963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  «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31</w:t>
            </w:r>
            <w:r w:rsid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 августа  2018</w:t>
            </w:r>
            <w:r w:rsidR="009748F3"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г. № 1</w:t>
            </w:r>
          </w:p>
          <w:p w:rsidR="009748F3" w:rsidRPr="009748F3" w:rsidRDefault="009748F3" w:rsidP="009748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748F3" w:rsidRPr="009748F3" w:rsidRDefault="009748F3" w:rsidP="009748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______________________ </w:t>
            </w:r>
            <w:proofErr w:type="spellStart"/>
            <w:r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А.Г.Фурсова</w:t>
            </w:r>
            <w:proofErr w:type="spellEnd"/>
          </w:p>
          <w:p w:rsidR="009748F3" w:rsidRPr="009748F3" w:rsidRDefault="009748F3" w:rsidP="009748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9748F3" w:rsidRPr="009748F3" w:rsidRDefault="009748F3" w:rsidP="009748F3">
            <w:pPr>
              <w:suppressAutoHyphens/>
              <w:spacing w:after="0" w:line="240" w:lineRule="auto"/>
              <w:ind w:left="58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СОГЛАСОВАНО</w:t>
            </w:r>
          </w:p>
          <w:p w:rsidR="009748F3" w:rsidRPr="009748F3" w:rsidRDefault="009748F3" w:rsidP="009748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748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Заместитель директора по УР</w:t>
            </w:r>
          </w:p>
          <w:p w:rsidR="009748F3" w:rsidRPr="009748F3" w:rsidRDefault="009748F3" w:rsidP="009748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748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_____________ В.Ю. Угрюмова</w:t>
            </w:r>
          </w:p>
          <w:p w:rsidR="009748F3" w:rsidRPr="009748F3" w:rsidRDefault="009748F3" w:rsidP="009748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9748F3" w:rsidRPr="009748F3" w:rsidRDefault="00EF2BB8" w:rsidP="009748F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«31</w:t>
            </w:r>
            <w:r w:rsidR="009748F3"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августа  2018</w:t>
            </w:r>
            <w:r w:rsidR="009748F3" w:rsidRPr="009748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г.</w:t>
            </w:r>
          </w:p>
        </w:tc>
      </w:tr>
    </w:tbl>
    <w:p w:rsidR="009748F3" w:rsidRPr="002C776F" w:rsidRDefault="009748F3" w:rsidP="002C77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748F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bookmarkStart w:id="4" w:name="_GoBack"/>
      <w:bookmarkEnd w:id="4"/>
    </w:p>
    <w:sectPr w:rsidR="009748F3" w:rsidRPr="002C776F" w:rsidSect="002C776F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4EB" w:rsidRDefault="00EC24EB" w:rsidP="00AC76CF">
      <w:pPr>
        <w:spacing w:after="0" w:line="240" w:lineRule="auto"/>
      </w:pPr>
      <w:r>
        <w:separator/>
      </w:r>
    </w:p>
  </w:endnote>
  <w:endnote w:type="continuationSeparator" w:id="0">
    <w:p w:rsidR="00EC24EB" w:rsidRDefault="00EC24EB" w:rsidP="00AC7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069862"/>
      <w:docPartObj>
        <w:docPartGallery w:val="Page Numbers (Bottom of Page)"/>
        <w:docPartUnique/>
      </w:docPartObj>
    </w:sdtPr>
    <w:sdtEndPr/>
    <w:sdtContent>
      <w:p w:rsidR="0027724C" w:rsidRDefault="0027724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3C2">
          <w:rPr>
            <w:noProof/>
          </w:rPr>
          <w:t>35</w:t>
        </w:r>
        <w:r>
          <w:fldChar w:fldCharType="end"/>
        </w:r>
      </w:p>
    </w:sdtContent>
  </w:sdt>
  <w:p w:rsidR="0027724C" w:rsidRDefault="002772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4EB" w:rsidRDefault="00EC24EB" w:rsidP="00AC76CF">
      <w:pPr>
        <w:spacing w:after="0" w:line="240" w:lineRule="auto"/>
      </w:pPr>
      <w:r>
        <w:separator/>
      </w:r>
    </w:p>
  </w:footnote>
  <w:footnote w:type="continuationSeparator" w:id="0">
    <w:p w:rsidR="00EC24EB" w:rsidRDefault="00EC24EB" w:rsidP="00AC7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B033D"/>
    <w:multiLevelType w:val="hybridMultilevel"/>
    <w:tmpl w:val="F7181328"/>
    <w:lvl w:ilvl="0" w:tplc="222A2AB0">
      <w:start w:val="5"/>
      <w:numFmt w:val="decimal"/>
      <w:lvlText w:val="%1"/>
      <w:lvlJc w:val="left"/>
      <w:pPr>
        <w:ind w:left="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CAEF32">
      <w:start w:val="1"/>
      <w:numFmt w:val="bullet"/>
      <w:lvlText w:val="•"/>
      <w:lvlJc w:val="left"/>
      <w:pPr>
        <w:ind w:left="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46C364">
      <w:start w:val="1"/>
      <w:numFmt w:val="bullet"/>
      <w:lvlText w:val="▪"/>
      <w:lvlJc w:val="left"/>
      <w:pPr>
        <w:ind w:left="1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048058">
      <w:start w:val="1"/>
      <w:numFmt w:val="bullet"/>
      <w:lvlText w:val="•"/>
      <w:lvlJc w:val="left"/>
      <w:pPr>
        <w:ind w:left="2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882086">
      <w:start w:val="1"/>
      <w:numFmt w:val="bullet"/>
      <w:lvlText w:val="o"/>
      <w:lvlJc w:val="left"/>
      <w:pPr>
        <w:ind w:left="30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5CC192">
      <w:start w:val="1"/>
      <w:numFmt w:val="bullet"/>
      <w:lvlText w:val="▪"/>
      <w:lvlJc w:val="left"/>
      <w:pPr>
        <w:ind w:left="3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B6957A">
      <w:start w:val="1"/>
      <w:numFmt w:val="bullet"/>
      <w:lvlText w:val="•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06AEC6">
      <w:start w:val="1"/>
      <w:numFmt w:val="bullet"/>
      <w:lvlText w:val="o"/>
      <w:lvlJc w:val="left"/>
      <w:pPr>
        <w:ind w:left="5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1085A4">
      <w:start w:val="1"/>
      <w:numFmt w:val="bullet"/>
      <w:lvlText w:val="▪"/>
      <w:lvlJc w:val="left"/>
      <w:pPr>
        <w:ind w:left="5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600D56"/>
    <w:multiLevelType w:val="hybridMultilevel"/>
    <w:tmpl w:val="A0B24358"/>
    <w:lvl w:ilvl="0" w:tplc="137602F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4CED0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B43C1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CC0E9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F6FD9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28AB4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3AF9A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E0ACD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78356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673C39"/>
    <w:multiLevelType w:val="hybridMultilevel"/>
    <w:tmpl w:val="5080A2C8"/>
    <w:lvl w:ilvl="0" w:tplc="6D966E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275EE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ACCB9A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7A66C6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6897F8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88F1D2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2CA75E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B29CF4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6C1C5C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D7050D"/>
    <w:multiLevelType w:val="hybridMultilevel"/>
    <w:tmpl w:val="C650620A"/>
    <w:lvl w:ilvl="0" w:tplc="7CBEE6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6C728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EC71D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98152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D68C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E03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9E0A7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0CC23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0E146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F472312"/>
    <w:multiLevelType w:val="hybridMultilevel"/>
    <w:tmpl w:val="41CA5D64"/>
    <w:lvl w:ilvl="0" w:tplc="21D698DA">
      <w:start w:val="1"/>
      <w:numFmt w:val="bullet"/>
      <w:lvlText w:val="-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D6A7AE">
      <w:start w:val="1"/>
      <w:numFmt w:val="bullet"/>
      <w:lvlText w:val="•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20363A">
      <w:start w:val="1"/>
      <w:numFmt w:val="bullet"/>
      <w:lvlText w:val="▪"/>
      <w:lvlJc w:val="left"/>
      <w:pPr>
        <w:ind w:left="1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42EDC6">
      <w:start w:val="1"/>
      <w:numFmt w:val="bullet"/>
      <w:lvlText w:val="•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AE8B1E">
      <w:start w:val="1"/>
      <w:numFmt w:val="bullet"/>
      <w:lvlText w:val="o"/>
      <w:lvlJc w:val="left"/>
      <w:pPr>
        <w:ind w:left="3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C8ABB8">
      <w:start w:val="1"/>
      <w:numFmt w:val="bullet"/>
      <w:lvlText w:val="▪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3AD1BC">
      <w:start w:val="1"/>
      <w:numFmt w:val="bullet"/>
      <w:lvlText w:val="•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96355A">
      <w:start w:val="1"/>
      <w:numFmt w:val="bullet"/>
      <w:lvlText w:val="o"/>
      <w:lvlJc w:val="left"/>
      <w:pPr>
        <w:ind w:left="5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DAED98">
      <w:start w:val="1"/>
      <w:numFmt w:val="bullet"/>
      <w:lvlText w:val="▪"/>
      <w:lvlJc w:val="left"/>
      <w:pPr>
        <w:ind w:left="6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4D2356"/>
    <w:multiLevelType w:val="hybridMultilevel"/>
    <w:tmpl w:val="89621A56"/>
    <w:lvl w:ilvl="0" w:tplc="A66C26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38F24A">
      <w:start w:val="1"/>
      <w:numFmt w:val="bullet"/>
      <w:lvlText w:val="o"/>
      <w:lvlJc w:val="left"/>
      <w:pPr>
        <w:ind w:left="1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541A7A">
      <w:start w:val="1"/>
      <w:numFmt w:val="bullet"/>
      <w:lvlText w:val="▪"/>
      <w:lvlJc w:val="left"/>
      <w:pPr>
        <w:ind w:left="2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568D5E">
      <w:start w:val="1"/>
      <w:numFmt w:val="bullet"/>
      <w:lvlText w:val="•"/>
      <w:lvlJc w:val="left"/>
      <w:pPr>
        <w:ind w:left="2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764CF6">
      <w:start w:val="1"/>
      <w:numFmt w:val="bullet"/>
      <w:lvlText w:val="o"/>
      <w:lvlJc w:val="left"/>
      <w:pPr>
        <w:ind w:left="3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7CDB64">
      <w:start w:val="1"/>
      <w:numFmt w:val="bullet"/>
      <w:lvlText w:val="▪"/>
      <w:lvlJc w:val="left"/>
      <w:pPr>
        <w:ind w:left="4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18800A">
      <w:start w:val="1"/>
      <w:numFmt w:val="bullet"/>
      <w:lvlText w:val="•"/>
      <w:lvlJc w:val="left"/>
      <w:pPr>
        <w:ind w:left="5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883CFC">
      <w:start w:val="1"/>
      <w:numFmt w:val="bullet"/>
      <w:lvlText w:val="o"/>
      <w:lvlJc w:val="left"/>
      <w:pPr>
        <w:ind w:left="5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A4ED7C">
      <w:start w:val="1"/>
      <w:numFmt w:val="bullet"/>
      <w:lvlText w:val="▪"/>
      <w:lvlJc w:val="left"/>
      <w:pPr>
        <w:ind w:left="6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3190644"/>
    <w:multiLevelType w:val="hybridMultilevel"/>
    <w:tmpl w:val="2EEC5A50"/>
    <w:lvl w:ilvl="0" w:tplc="2BF4AA7E">
      <w:start w:val="1"/>
      <w:numFmt w:val="decimal"/>
      <w:lvlText w:val="%1."/>
      <w:lvlJc w:val="left"/>
      <w:pPr>
        <w:ind w:left="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EE5D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7455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22028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96F75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5AAB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F01F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FA3D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EEEEF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3C130C2"/>
    <w:multiLevelType w:val="hybridMultilevel"/>
    <w:tmpl w:val="7D5CCEAE"/>
    <w:lvl w:ilvl="0" w:tplc="95A44798">
      <w:start w:val="1"/>
      <w:numFmt w:val="decimal"/>
      <w:lvlText w:val="%1.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86A360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FED166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4A3602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FA3A0C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BEF838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06C9B6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9ABBE0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0A55D2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3BD5C89"/>
    <w:multiLevelType w:val="hybridMultilevel"/>
    <w:tmpl w:val="83AE3478"/>
    <w:lvl w:ilvl="0" w:tplc="287A5E2A">
      <w:start w:val="1"/>
      <w:numFmt w:val="bullet"/>
      <w:lvlText w:val="•"/>
      <w:lvlJc w:val="left"/>
      <w:pPr>
        <w:ind w:left="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467820">
      <w:start w:val="1"/>
      <w:numFmt w:val="bullet"/>
      <w:lvlText w:val="o"/>
      <w:lvlJc w:val="left"/>
      <w:pPr>
        <w:ind w:left="1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681C2C">
      <w:start w:val="1"/>
      <w:numFmt w:val="bullet"/>
      <w:lvlText w:val="▪"/>
      <w:lvlJc w:val="left"/>
      <w:pPr>
        <w:ind w:left="2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A62472">
      <w:start w:val="1"/>
      <w:numFmt w:val="bullet"/>
      <w:lvlText w:val="•"/>
      <w:lvlJc w:val="left"/>
      <w:pPr>
        <w:ind w:left="2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10DA9E">
      <w:start w:val="1"/>
      <w:numFmt w:val="bullet"/>
      <w:lvlText w:val="o"/>
      <w:lvlJc w:val="left"/>
      <w:pPr>
        <w:ind w:left="3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108D6A">
      <w:start w:val="1"/>
      <w:numFmt w:val="bullet"/>
      <w:lvlText w:val="▪"/>
      <w:lvlJc w:val="left"/>
      <w:pPr>
        <w:ind w:left="44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14DE82">
      <w:start w:val="1"/>
      <w:numFmt w:val="bullet"/>
      <w:lvlText w:val="•"/>
      <w:lvlJc w:val="left"/>
      <w:pPr>
        <w:ind w:left="5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E2653A">
      <w:start w:val="1"/>
      <w:numFmt w:val="bullet"/>
      <w:lvlText w:val="o"/>
      <w:lvlJc w:val="left"/>
      <w:pPr>
        <w:ind w:left="5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5A222A">
      <w:start w:val="1"/>
      <w:numFmt w:val="bullet"/>
      <w:lvlText w:val="▪"/>
      <w:lvlJc w:val="left"/>
      <w:pPr>
        <w:ind w:left="6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1C11236"/>
    <w:multiLevelType w:val="hybridMultilevel"/>
    <w:tmpl w:val="B2AE33E6"/>
    <w:lvl w:ilvl="0" w:tplc="4FD639FC">
      <w:start w:val="6"/>
      <w:numFmt w:val="decimal"/>
      <w:lvlText w:val="%1"/>
      <w:lvlJc w:val="left"/>
      <w:pPr>
        <w:ind w:left="2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0B120772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787CC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12185E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9C439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40860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4E2238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7C310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72FF78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24C6CFA"/>
    <w:multiLevelType w:val="hybridMultilevel"/>
    <w:tmpl w:val="EECEF78C"/>
    <w:lvl w:ilvl="0" w:tplc="4CCEE29E">
      <w:start w:val="1"/>
      <w:numFmt w:val="bullet"/>
      <w:lvlText w:val="•"/>
      <w:lvlJc w:val="left"/>
      <w:pPr>
        <w:ind w:left="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FC82F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34CB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06830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56C93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78CAA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5A3D0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C8209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32CC5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C2008F0"/>
    <w:multiLevelType w:val="hybridMultilevel"/>
    <w:tmpl w:val="3E965E78"/>
    <w:lvl w:ilvl="0" w:tplc="783E40F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3E564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0CEE1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46009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92AB1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66CF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029CB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D4B93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60CE5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82E4E7F"/>
    <w:multiLevelType w:val="hybridMultilevel"/>
    <w:tmpl w:val="39549470"/>
    <w:lvl w:ilvl="0" w:tplc="F87C3816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BE0126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665252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3696E2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AD420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9234E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AA7250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D4F34C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820AE8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BBB0156"/>
    <w:multiLevelType w:val="hybridMultilevel"/>
    <w:tmpl w:val="DEE22244"/>
    <w:lvl w:ilvl="0" w:tplc="EDEAAD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28C99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3C118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821F2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20E3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EA83B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5869A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66013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988E1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9"/>
  </w:num>
  <w:num w:numId="5">
    <w:abstractNumId w:val="0"/>
  </w:num>
  <w:num w:numId="6">
    <w:abstractNumId w:val="8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13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06"/>
    <w:rsid w:val="000B103F"/>
    <w:rsid w:val="001F21B7"/>
    <w:rsid w:val="002005D4"/>
    <w:rsid w:val="00230405"/>
    <w:rsid w:val="0027527E"/>
    <w:rsid w:val="0027724C"/>
    <w:rsid w:val="002C776F"/>
    <w:rsid w:val="004674D0"/>
    <w:rsid w:val="006963C2"/>
    <w:rsid w:val="007D3095"/>
    <w:rsid w:val="009748F3"/>
    <w:rsid w:val="009A56C9"/>
    <w:rsid w:val="009D1273"/>
    <w:rsid w:val="00A87735"/>
    <w:rsid w:val="00AC76CF"/>
    <w:rsid w:val="00AE37C9"/>
    <w:rsid w:val="00B81206"/>
    <w:rsid w:val="00BE41B2"/>
    <w:rsid w:val="00C6518D"/>
    <w:rsid w:val="00C96C77"/>
    <w:rsid w:val="00EC24EB"/>
    <w:rsid w:val="00EF2BB8"/>
    <w:rsid w:val="00F7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3E5BD-6A4C-45F5-827F-5B245DAC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6CF"/>
  </w:style>
  <w:style w:type="paragraph" w:styleId="a5">
    <w:name w:val="footer"/>
    <w:basedOn w:val="a"/>
    <w:link w:val="a6"/>
    <w:uiPriority w:val="99"/>
    <w:unhideWhenUsed/>
    <w:rsid w:val="00AC7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6CF"/>
  </w:style>
  <w:style w:type="paragraph" w:styleId="a7">
    <w:name w:val="Balloon Text"/>
    <w:basedOn w:val="a"/>
    <w:link w:val="a8"/>
    <w:uiPriority w:val="99"/>
    <w:semiHidden/>
    <w:unhideWhenUsed/>
    <w:rsid w:val="00EF2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2B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1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7877</Words>
  <Characters>44901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Шакула</dc:creator>
  <cp:keywords/>
  <dc:description/>
  <cp:lastModifiedBy>Оператор</cp:lastModifiedBy>
  <cp:revision>4</cp:revision>
  <cp:lastPrinted>2018-09-24T18:47:00Z</cp:lastPrinted>
  <dcterms:created xsi:type="dcterms:W3CDTF">2018-12-11T18:47:00Z</dcterms:created>
  <dcterms:modified xsi:type="dcterms:W3CDTF">2019-01-24T12:10:00Z</dcterms:modified>
</cp:coreProperties>
</file>